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FE" w:rsidRDefault="00841F4A" w:rsidP="00841F4A">
      <w:pPr>
        <w:widowControl w:val="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Технология (девочки), 5 класс</w:t>
      </w:r>
    </w:p>
    <w:p w:rsidR="00BA40FE" w:rsidRPr="00B91432" w:rsidRDefault="00BA40FE" w:rsidP="00841F4A">
      <w:pPr>
        <w:tabs>
          <w:tab w:val="left" w:pos="33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B91432">
        <w:rPr>
          <w:rFonts w:ascii="Times New Roman" w:hAnsi="Times New Roman" w:cs="Times New Roman"/>
          <w:b/>
        </w:rPr>
        <w:t>ПОЯСНИТЕЛЬНАЯ ЗАПИСКА</w:t>
      </w:r>
    </w:p>
    <w:tbl>
      <w:tblPr>
        <w:tblW w:w="14743" w:type="dxa"/>
        <w:tblInd w:w="-34" w:type="dxa"/>
        <w:tblLayout w:type="fixed"/>
        <w:tblLook w:val="0000"/>
      </w:tblPr>
      <w:tblGrid>
        <w:gridCol w:w="2564"/>
        <w:gridCol w:w="12179"/>
      </w:tblGrid>
      <w:tr w:rsidR="00BA40FE" w:rsidRPr="00B91432" w:rsidTr="005C6A7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0FE" w:rsidRPr="00B91432" w:rsidRDefault="00BA40FE" w:rsidP="00841F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0FE" w:rsidRPr="008262DD" w:rsidRDefault="00BA40FE" w:rsidP="00841F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 xml:space="preserve"> </w:t>
            </w:r>
            <w:r w:rsidRPr="003E7537">
              <w:rPr>
                <w:rFonts w:ascii="Times New Roman" w:eastAsia="Times New Roman" w:hAnsi="Times New Roman" w:cs="Times New Roman"/>
              </w:rPr>
              <w:t xml:space="preserve">Рабочая программа  по технологии разработана на основе программы начального и общего образования </w:t>
            </w:r>
            <w:r w:rsidRPr="008262DD">
              <w:rPr>
                <w:rFonts w:ascii="Times New Roman" w:eastAsia="Times New Roman" w:hAnsi="Times New Roman" w:cs="Times New Roman"/>
              </w:rPr>
              <w:t>«</w:t>
            </w:r>
            <w:r w:rsidRPr="008262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Технология : рабочая программа : 5—9 классы / А. Т. Тищенко, Н. В. Синица. — М. : Вентана-Граф, 2017. — 158 с.»</w:t>
            </w:r>
          </w:p>
          <w:p w:rsidR="00BA40FE" w:rsidRPr="00B91432" w:rsidRDefault="00BA40FE" w:rsidP="00841F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3E7537">
              <w:rPr>
                <w:rFonts w:ascii="Times New Roman" w:hAnsi="Times New Roman" w:cs="Times New Roman"/>
              </w:rPr>
              <w:t>Соответствует федеральному госу</w:t>
            </w:r>
            <w:r w:rsidRPr="003E7537">
              <w:rPr>
                <w:rFonts w:ascii="Times New Roman" w:hAnsi="Times New Roman" w:cs="Times New Roman"/>
              </w:rPr>
              <w:softHyphen/>
              <w:t>дарственному образовательному стандарту основного общего об</w:t>
            </w:r>
            <w:r w:rsidRPr="003E7537">
              <w:rPr>
                <w:rFonts w:ascii="Times New Roman" w:hAnsi="Times New Roman" w:cs="Times New Roman"/>
              </w:rPr>
              <w:softHyphen/>
              <w:t>разования</w:t>
            </w:r>
          </w:p>
        </w:tc>
      </w:tr>
      <w:tr w:rsidR="00BA40FE" w:rsidRPr="00B91432" w:rsidTr="005C6A7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0FE" w:rsidRPr="00B91432" w:rsidRDefault="00BA40FE" w:rsidP="00841F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>Сведения об УМК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0FE" w:rsidRPr="0072078C" w:rsidRDefault="00BA40FE" w:rsidP="00841F4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Учебник для учащихся общеобразовательных учреждений. А.Т.Тищенко,  Н.В. Синица, Технология, 5 класс. М.: Вентана - Граф, 2020.</w:t>
            </w:r>
          </w:p>
        </w:tc>
      </w:tr>
      <w:tr w:rsidR="00BA40FE" w:rsidRPr="00B91432" w:rsidTr="005C6A7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40FE" w:rsidRPr="003859AB" w:rsidRDefault="00BA40FE" w:rsidP="00841F4A">
            <w:pPr>
              <w:widowControl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91432"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Изучение учебного предмета «Технология» способ</w:t>
            </w:r>
            <w:r w:rsidRPr="0072078C">
              <w:rPr>
                <w:rFonts w:ascii="Times New Roman" w:hAnsi="Times New Roman" w:cs="Times New Roman"/>
              </w:rPr>
              <w:softHyphen/>
              <w:t xml:space="preserve">ствует достижению следующих </w:t>
            </w:r>
            <w:r w:rsidRPr="0072078C">
              <w:rPr>
                <w:rFonts w:ascii="Times New Roman" w:hAnsi="Times New Roman" w:cs="Times New Roman"/>
                <w:i/>
                <w:iCs/>
              </w:rPr>
              <w:t>целей основного общего обра</w:t>
            </w:r>
            <w:r w:rsidRPr="0072078C">
              <w:rPr>
                <w:rFonts w:ascii="Times New Roman" w:hAnsi="Times New Roman" w:cs="Times New Roman"/>
                <w:i/>
                <w:iCs/>
              </w:rPr>
              <w:softHyphen/>
              <w:t>зования: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-обеспечение всем обучающимся оптимального, с учётом их возможностей, интеллектуального развития;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-становление и развитие личности обучающегося в её са</w:t>
            </w:r>
            <w:r w:rsidRPr="0072078C">
              <w:rPr>
                <w:rFonts w:ascii="Times New Roman" w:hAnsi="Times New Roman" w:cs="Times New Roman"/>
              </w:rPr>
              <w:softHyphen/>
              <w:t>мобытности, уникальности, неповторимости;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-социально-нравственное и эстетическое воспитание;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-знакомство обучающихся с основами систематизиро</w:t>
            </w:r>
            <w:r w:rsidRPr="0072078C">
              <w:rPr>
                <w:rFonts w:ascii="Times New Roman" w:hAnsi="Times New Roman" w:cs="Times New Roman"/>
              </w:rPr>
              <w:softHyphen/>
              <w:t>ванных знаний о природе, обществе, технике и культуре;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-развитие способностей и познавательных интересов обучающихся (критического мышления, внимания, вообра</w:t>
            </w:r>
            <w:r w:rsidRPr="0072078C">
              <w:rPr>
                <w:rFonts w:ascii="Times New Roman" w:hAnsi="Times New Roman" w:cs="Times New Roman"/>
              </w:rPr>
              <w:softHyphen/>
              <w:t>жения, памяти и разнообразных практических умений);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-выработка у обучающихся навыков самостоятельного выявления, формулирования и разрешения определённых теоретических и практических проблем, связанных с приро</w:t>
            </w:r>
            <w:r w:rsidRPr="0072078C">
              <w:rPr>
                <w:rFonts w:ascii="Times New Roman" w:hAnsi="Times New Roman" w:cs="Times New Roman"/>
              </w:rPr>
              <w:softHyphen/>
              <w:t>дой, общественной жизнью, техникой и культурой;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-формирование у обучающихся научно обоснованной си</w:t>
            </w:r>
            <w:r w:rsidRPr="0072078C">
              <w:rPr>
                <w:rFonts w:ascii="Times New Roman" w:hAnsi="Times New Roman" w:cs="Times New Roman"/>
              </w:rPr>
              <w:softHyphen/>
              <w:t>стемы взглядов и убеждений, определяющих их отношение к миру;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-формирование у обучающихся потребности в самостоя</w:t>
            </w:r>
            <w:r w:rsidRPr="0072078C">
              <w:rPr>
                <w:rFonts w:ascii="Times New Roman" w:hAnsi="Times New Roman" w:cs="Times New Roman"/>
              </w:rPr>
              <w:softHyphen/>
              <w:t>тельном пополнении имеющихся навыков и умений, как в ходе учёбы, так и за пределами школы;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-ознакомление обучающихся с научными основами про</w:t>
            </w:r>
            <w:r w:rsidRPr="0072078C">
              <w:rPr>
                <w:rFonts w:ascii="Times New Roman" w:hAnsi="Times New Roman" w:cs="Times New Roman"/>
              </w:rPr>
              <w:softHyphen/>
              <w:t>изводства и организации труда в таких важнейших отрас</w:t>
            </w:r>
            <w:r w:rsidRPr="0072078C">
              <w:rPr>
                <w:rFonts w:ascii="Times New Roman" w:hAnsi="Times New Roman" w:cs="Times New Roman"/>
              </w:rPr>
              <w:softHyphen/>
              <w:t>лях, как машиностроение, электротехническая и химиче</w:t>
            </w:r>
            <w:r w:rsidRPr="0072078C">
              <w:rPr>
                <w:rFonts w:ascii="Times New Roman" w:hAnsi="Times New Roman" w:cs="Times New Roman"/>
              </w:rPr>
              <w:softHyphen/>
              <w:t>ская промышленность, сельское хозяйство и т. д., формиро</w:t>
            </w:r>
            <w:r w:rsidRPr="0072078C">
              <w:rPr>
                <w:rFonts w:ascii="Times New Roman" w:hAnsi="Times New Roman" w:cs="Times New Roman"/>
              </w:rPr>
              <w:softHyphen/>
              <w:t>вание умений пользоваться простейшими техническими приспособлениями и устройствами;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 производства и сферы услуг;</w:t>
            </w:r>
          </w:p>
          <w:p w:rsidR="00BA40FE" w:rsidRPr="0072078C" w:rsidRDefault="00BA40FE" w:rsidP="00841F4A">
            <w:pPr>
              <w:jc w:val="both"/>
              <w:rPr>
                <w:rFonts w:ascii="Times New Roman" w:hAnsi="Times New Roman" w:cs="Times New Roman"/>
              </w:rPr>
            </w:pPr>
            <w:r w:rsidRPr="0072078C">
              <w:rPr>
                <w:rFonts w:ascii="Times New Roman" w:hAnsi="Times New Roman" w:cs="Times New Roman"/>
              </w:rPr>
              <w:t>-обеспечение подготовки обучающихся к какой-либо профессии.</w:t>
            </w:r>
          </w:p>
          <w:p w:rsidR="00BA40FE" w:rsidRPr="0072078C" w:rsidRDefault="00BA40FE" w:rsidP="00841F4A">
            <w:pPr>
              <w:pStyle w:val="1b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jc w:val="both"/>
              <w:rPr>
                <w:sz w:val="24"/>
                <w:szCs w:val="24"/>
              </w:rPr>
            </w:pPr>
            <w:r w:rsidRPr="0072078C">
              <w:rPr>
                <w:sz w:val="24"/>
                <w:szCs w:val="24"/>
              </w:rPr>
              <w:t>Предметная область «Технология» является необходи</w:t>
            </w:r>
            <w:r w:rsidRPr="0072078C">
              <w:rPr>
                <w:sz w:val="24"/>
                <w:szCs w:val="24"/>
              </w:rPr>
              <w:softHyphen/>
              <w:t xml:space="preserve">мым компонентом общего образования всех школьников, </w:t>
            </w:r>
            <w:r w:rsidRPr="0072078C">
              <w:rPr>
                <w:sz w:val="24"/>
                <w:szCs w:val="24"/>
              </w:rPr>
              <w:lastRenderedPageBreak/>
              <w:t>предоставляя им возможность применять на практике зна</w:t>
            </w:r>
            <w:r w:rsidRPr="0072078C">
              <w:rPr>
                <w:sz w:val="24"/>
                <w:szCs w:val="24"/>
              </w:rPr>
              <w:softHyphen/>
              <w:t>ния основ наук.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</w:t>
            </w:r>
            <w:r w:rsidRPr="0072078C">
              <w:rPr>
                <w:sz w:val="24"/>
                <w:szCs w:val="24"/>
              </w:rPr>
              <w:softHyphen/>
              <w:t>ние обучающимися навыками конкретной предметно-пре</w:t>
            </w:r>
            <w:r w:rsidRPr="0072078C">
              <w:rPr>
                <w:sz w:val="24"/>
                <w:szCs w:val="24"/>
              </w:rPr>
              <w:softHyphen/>
              <w:t>образующей (а не виртуальной) деятельности, создание но</w:t>
            </w:r>
            <w:r w:rsidRPr="0072078C">
              <w:rPr>
                <w:sz w:val="24"/>
                <w:szCs w:val="24"/>
              </w:rPr>
              <w:softHyphen/>
              <w:t>вых ценностей, что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</w:t>
            </w:r>
            <w:r w:rsidRPr="0072078C">
              <w:rPr>
                <w:sz w:val="24"/>
                <w:szCs w:val="24"/>
              </w:rPr>
              <w:softHyphen/>
              <w:t>мым обеспечивается преемственность перехода обучаю</w:t>
            </w:r>
            <w:r w:rsidRPr="0072078C">
              <w:rPr>
                <w:sz w:val="24"/>
                <w:szCs w:val="24"/>
              </w:rPr>
              <w:softHyphen/>
              <w:t>щихся от общего к профессиональному образованию и тру</w:t>
            </w:r>
            <w:r w:rsidRPr="0072078C">
              <w:rPr>
                <w:sz w:val="24"/>
                <w:szCs w:val="24"/>
              </w:rPr>
              <w:softHyphen/>
              <w:t>довой деятельности.</w:t>
            </w:r>
          </w:p>
          <w:p w:rsidR="00BA40FE" w:rsidRPr="00B91432" w:rsidRDefault="00BA40FE" w:rsidP="00841F4A">
            <w:pPr>
              <w:pStyle w:val="1b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jc w:val="both"/>
            </w:pPr>
          </w:p>
        </w:tc>
      </w:tr>
      <w:tr w:rsidR="00BA40FE" w:rsidRPr="00B91432" w:rsidTr="005C6A7C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B91432" w:rsidRDefault="00BA40FE" w:rsidP="00841F4A">
            <w:pPr>
              <w:widowControl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B91432" w:rsidRDefault="00BA40FE" w:rsidP="00841F4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eastAsia="Calibri" w:hAnsi="Times New Roman" w:cs="Times New Roman"/>
              </w:rPr>
              <w:t xml:space="preserve">Представленная программа предусматривает изучение </w:t>
            </w:r>
            <w:r>
              <w:rPr>
                <w:rFonts w:ascii="Times New Roman" w:eastAsia="Calibri" w:hAnsi="Times New Roman" w:cs="Times New Roman"/>
              </w:rPr>
              <w:t>технологии</w:t>
            </w:r>
            <w:r w:rsidRPr="00B91432">
              <w:rPr>
                <w:rFonts w:ascii="Times New Roman" w:eastAsia="Calibri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91432">
              <w:rPr>
                <w:rFonts w:ascii="Times New Roman" w:eastAsia="Calibri" w:hAnsi="Times New Roman" w:cs="Times New Roman"/>
              </w:rPr>
              <w:t xml:space="preserve"> классе общеобразовательных учреждений : </w:t>
            </w:r>
            <w:r>
              <w:rPr>
                <w:rFonts w:ascii="Times New Roman" w:eastAsia="Calibri" w:hAnsi="Times New Roman" w:cs="Times New Roman"/>
              </w:rPr>
              <w:t>35</w:t>
            </w:r>
            <w:r w:rsidRPr="00B91432">
              <w:rPr>
                <w:rFonts w:ascii="Times New Roman" w:eastAsia="Calibri" w:hAnsi="Times New Roman" w:cs="Times New Roman"/>
              </w:rPr>
              <w:t xml:space="preserve"> часов (</w:t>
            </w:r>
            <w:r>
              <w:rPr>
                <w:rFonts w:ascii="Times New Roman" w:eastAsia="Calibri" w:hAnsi="Times New Roman" w:cs="Times New Roman"/>
              </w:rPr>
              <w:t>1 час</w:t>
            </w:r>
            <w:r w:rsidRPr="00B91432">
              <w:rPr>
                <w:rFonts w:ascii="Times New Roman" w:eastAsia="Calibri" w:hAnsi="Times New Roman" w:cs="Times New Roman"/>
              </w:rPr>
              <w:t xml:space="preserve"> в неделю). </w:t>
            </w:r>
          </w:p>
        </w:tc>
      </w:tr>
      <w:tr w:rsidR="00BA40FE" w:rsidRPr="00B91432" w:rsidTr="005C6A7C">
        <w:tc>
          <w:tcPr>
            <w:tcW w:w="2564" w:type="dxa"/>
            <w:tcBorders>
              <w:top w:val="single" w:sz="4" w:space="0" w:color="auto"/>
            </w:tcBorders>
          </w:tcPr>
          <w:p w:rsidR="00BA40FE" w:rsidRPr="00B91432" w:rsidRDefault="00BA40FE" w:rsidP="00841F4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179" w:type="dxa"/>
            <w:tcBorders>
              <w:top w:val="single" w:sz="4" w:space="0" w:color="auto"/>
            </w:tcBorders>
          </w:tcPr>
          <w:p w:rsidR="00BA40FE" w:rsidRPr="00857DEC" w:rsidRDefault="00BA40FE" w:rsidP="00841F4A">
            <w:pPr>
              <w:ind w:left="113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Pr="00857D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ПЛАНИРУЕМЫЕ РЕЗУЛЬТАТЫ ИЗУЧЕНИЯ УЧЕБНОГО ПРЕДМЕТА</w:t>
            </w:r>
          </w:p>
          <w:p w:rsidR="00BA40FE" w:rsidRPr="00B91432" w:rsidRDefault="00BA40FE" w:rsidP="00841F4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pPr w:leftFromText="180" w:rightFromText="180" w:vertAnchor="text" w:tblpX="-9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332"/>
      </w:tblGrid>
      <w:tr w:rsidR="00BA40FE" w:rsidRPr="00AA5CC4" w:rsidTr="00A805A1">
        <w:tc>
          <w:tcPr>
            <w:tcW w:w="2518" w:type="dxa"/>
          </w:tcPr>
          <w:p w:rsidR="00BA40FE" w:rsidRPr="00B91432" w:rsidRDefault="00BA40FE" w:rsidP="00A805A1">
            <w:pPr>
              <w:widowControl w:val="0"/>
              <w:rPr>
                <w:rFonts w:ascii="Times New Roman" w:hAnsi="Times New Roman" w:cs="Times New Roman"/>
              </w:rPr>
            </w:pPr>
            <w:r w:rsidRPr="00976205">
              <w:rPr>
                <w:rFonts w:ascii="Times New Roman" w:hAnsi="Times New Roman"/>
                <w:b/>
              </w:rPr>
              <w:t>Личностны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332" w:type="dxa"/>
          </w:tcPr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интересов,а также на основе формирования уважительного отношения к труду;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— становление самоопределения в выбранной сфере будущей профессиональной деятельности, планирование </w:t>
            </w: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lastRenderedPageBreak/>
              <w:t>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проявление технико-технологического и экономического мышления при организации своей деятельности;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готовности к предпринимательской деятельности в сфере технологий, к рациональному ведению домашнего хозяйства;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      </w:r>
          </w:p>
          <w:p w:rsidR="00BA40FE" w:rsidRPr="008262D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 w:rsidRPr="008262DD"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      </w:r>
          </w:p>
        </w:tc>
      </w:tr>
      <w:tr w:rsidR="00BA40FE" w:rsidRPr="00AA5CC4" w:rsidTr="00A805A1">
        <w:tc>
          <w:tcPr>
            <w:tcW w:w="2518" w:type="dxa"/>
            <w:tcBorders>
              <w:bottom w:val="single" w:sz="4" w:space="0" w:color="auto"/>
            </w:tcBorders>
          </w:tcPr>
          <w:p w:rsidR="00BA40FE" w:rsidRPr="00976205" w:rsidRDefault="00BA40FE" w:rsidP="00A805A1">
            <w:pPr>
              <w:widowControl w:val="0"/>
              <w:rPr>
                <w:rFonts w:ascii="Times New Roman" w:hAnsi="Times New Roman"/>
                <w:b/>
              </w:rPr>
            </w:pPr>
            <w:r w:rsidRPr="00976205">
              <w:rPr>
                <w:rFonts w:ascii="Times New Roman" w:hAnsi="Times New Roman"/>
                <w:b/>
              </w:rPr>
              <w:lastRenderedPageBreak/>
              <w:t>Метапредметны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алгоритмизированное планирование процесса познавательно-трудовой деятельности;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BA40FE" w:rsidRDefault="00BA40FE" w:rsidP="00A805A1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точности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экологического мышления, умение применять его в познавательной, коммуникативной,</w:t>
            </w:r>
          </w:p>
          <w:p w:rsidR="00BA40FE" w:rsidRPr="00222E7D" w:rsidRDefault="00BA40FE" w:rsidP="00A805A1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22E7D"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социальной практике и профессиональной ориентации.</w:t>
            </w:r>
          </w:p>
        </w:tc>
      </w:tr>
      <w:tr w:rsidR="00BA40FE" w:rsidRPr="00AA5CC4" w:rsidTr="00A805A1">
        <w:tc>
          <w:tcPr>
            <w:tcW w:w="2518" w:type="dxa"/>
            <w:tcBorders>
              <w:bottom w:val="single" w:sz="4" w:space="0" w:color="auto"/>
            </w:tcBorders>
          </w:tcPr>
          <w:p w:rsidR="00BA40FE" w:rsidRPr="00976205" w:rsidRDefault="00BA40FE" w:rsidP="00A805A1">
            <w:pPr>
              <w:widowControl w:val="0"/>
              <w:rPr>
                <w:rFonts w:ascii="Times New Roman" w:hAnsi="Times New Roman"/>
                <w:b/>
              </w:rPr>
            </w:pPr>
            <w:r w:rsidRPr="00976205">
              <w:rPr>
                <w:rFonts w:ascii="Times New Roman" w:hAnsi="Times New Roman"/>
                <w:b/>
              </w:rPr>
              <w:lastRenderedPageBreak/>
              <w:t>Предметны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познавательной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трудовой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контроль промежуточных и конечных результатов тру-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да по установленным критериям и показателям с использо-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ванием контрольных и измерительных инструментов; выяв-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мотивационной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согласование своих потребностей и требований с потребностями и требованиями других участников познавательно-трудовой деятельности;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      </w:r>
          </w:p>
          <w:p w:rsidR="00BA40FE" w:rsidRPr="00222E7D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выраженная готовность к труду в сфере материального производства или сфере услуг; оценивание своей способно</w:t>
            </w:r>
            <w:r w:rsidRPr="00222E7D"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сти и готовности к предпринимательской деятельности;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эстетической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рациональное и эстетическое оснащение рабочего места с учётом требований эргономики и элементов научной организации труда;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рациональный выбор рабочего костюма и опрятное содержание рабочей одежды;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участие в оформлении класса и школы, озеленении пришкольного участка, стремление внести красоту в домашний быт;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коммуникативной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физиолого-психологической сфере: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      </w:r>
          </w:p>
          <w:p w:rsidR="00BA40FE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необходимой величины усилий, прикладываемых к инструментам, с учётом технологических требований;</w:t>
            </w:r>
          </w:p>
          <w:p w:rsidR="00BA40FE" w:rsidRPr="00115BD9" w:rsidRDefault="00BA40FE" w:rsidP="00A805A1">
            <w:pPr>
              <w:suppressAutoHyphens w:val="0"/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сочетание образного и логического мышления в проектной деятельности.</w:t>
            </w:r>
          </w:p>
        </w:tc>
      </w:tr>
      <w:tr w:rsidR="00BA40FE" w:rsidRPr="00AA5CC4" w:rsidTr="00A805A1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0FE" w:rsidRPr="00976205" w:rsidRDefault="00BA40FE" w:rsidP="00A805A1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0FE" w:rsidRPr="002801B2" w:rsidRDefault="00BA40FE" w:rsidP="00A80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2801B2">
              <w:rPr>
                <w:rFonts w:ascii="Times New Roman" w:hAnsi="Times New Roman"/>
                <w:b/>
                <w:sz w:val="28"/>
                <w:szCs w:val="28"/>
              </w:rPr>
              <w:t xml:space="preserve"> СОДЕРЖАНИЕ УЧЕБНОГО ПРЕДМЕТА</w:t>
            </w:r>
          </w:p>
          <w:p w:rsidR="00BA40FE" w:rsidRPr="00976205" w:rsidRDefault="00BA40FE" w:rsidP="00A805A1">
            <w:pPr>
              <w:pStyle w:val="af9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tbl>
      <w:tblPr>
        <w:tblW w:w="15735" w:type="dxa"/>
        <w:tblInd w:w="-459" w:type="dxa"/>
        <w:tblLook w:val="0000"/>
      </w:tblPr>
      <w:tblGrid>
        <w:gridCol w:w="2694"/>
        <w:gridCol w:w="13041"/>
      </w:tblGrid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D42">
              <w:rPr>
                <w:rFonts w:ascii="Times New Roman" w:eastAsia="Times New Roman" w:hAnsi="Times New Roman" w:cs="Times New Roman"/>
                <w:b/>
                <w:bCs/>
              </w:rPr>
              <w:t>Вводный урок</w:t>
            </w:r>
            <w:bookmarkStart w:id="0" w:name="bookmark3"/>
            <w:r w:rsidRPr="00F55D4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55D42">
              <w:rPr>
                <w:rFonts w:ascii="Times New Roman" w:eastAsia="Times New Roman" w:hAnsi="Times New Roman" w:cs="Times New Roman"/>
                <w:i/>
                <w:iCs/>
                <w:spacing w:val="20"/>
              </w:rPr>
              <w:t>(1ч)</w:t>
            </w:r>
            <w:bookmarkEnd w:id="0"/>
          </w:p>
          <w:p w:rsidR="00BA40FE" w:rsidRPr="00B91432" w:rsidRDefault="00BA40FE" w:rsidP="00841F4A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 w:rsidRPr="00F55D42">
              <w:rPr>
                <w:rFonts w:ascii="Times New Roman" w:eastAsia="Times New Roman" w:hAnsi="Times New Roman" w:cs="Times New Roman"/>
                <w:i/>
                <w:iCs/>
              </w:rPr>
              <w:t>Теоретические сведения.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Цель и задачи изучения предмета «Технология» в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классе. Содержание предмета. Последователь</w:t>
            </w:r>
            <w:r w:rsidRPr="00F55D42">
              <w:rPr>
                <w:rFonts w:ascii="Times New Roman" w:eastAsia="Times New Roman" w:hAnsi="Times New Roman" w:cs="Times New Roman"/>
              </w:rPr>
              <w:softHyphen/>
              <w:t>ность его изучения. Санитарно-гигиенические требования при работе в школьных мастерских. Организация учебного процесса.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 w:rsidRPr="00F55D42">
              <w:rPr>
                <w:rFonts w:ascii="Times New Roman" w:eastAsia="Times New Roman" w:hAnsi="Times New Roman" w:cs="Times New Roman"/>
              </w:rPr>
              <w:t>Знакомство с содержанием и после</w:t>
            </w:r>
            <w:r w:rsidRPr="00F55D42">
              <w:rPr>
                <w:rFonts w:ascii="Times New Roman" w:eastAsia="Times New Roman" w:hAnsi="Times New Roman" w:cs="Times New Roman"/>
              </w:rPr>
              <w:softHyphen/>
              <w:t xml:space="preserve">довательностью изучения предмета «Технология» в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классе. Знакомство с библиотечкой кабинета, электронными средства</w:t>
            </w:r>
            <w:r w:rsidRPr="00F55D42">
              <w:rPr>
                <w:rFonts w:ascii="Times New Roman" w:eastAsia="Times New Roman" w:hAnsi="Times New Roman" w:cs="Times New Roman"/>
              </w:rPr>
              <w:softHyphen/>
              <w:t>ми обучения.</w:t>
            </w:r>
          </w:p>
          <w:p w:rsidR="00BA40FE" w:rsidRPr="00690CFD" w:rsidRDefault="00BA40FE" w:rsidP="00841F4A">
            <w:r w:rsidRPr="00F55D42">
              <w:rPr>
                <w:rFonts w:ascii="Times New Roman" w:eastAsia="Times New Roman" w:hAnsi="Times New Roman" w:cs="Times New Roman"/>
                <w:i/>
                <w:iCs/>
              </w:rPr>
              <w:t>Варианты объектов труда.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Учебник «Технология» для 6 клас</w:t>
            </w:r>
            <w:r w:rsidRPr="00F55D42">
              <w:rPr>
                <w:rFonts w:ascii="Times New Roman" w:eastAsia="Times New Roman" w:hAnsi="Times New Roman" w:cs="Times New Roman"/>
              </w:rPr>
              <w:softHyphen/>
              <w:t>са (универсальная линия), библиотечка кабинета. Электрон</w:t>
            </w:r>
            <w:r w:rsidRPr="00F55D42">
              <w:rPr>
                <w:rFonts w:ascii="Times New Roman" w:eastAsia="Times New Roman" w:hAnsi="Times New Roman" w:cs="Times New Roman"/>
              </w:rPr>
              <w:softHyphen/>
              <w:t>ные средства обучения.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115BD9" w:rsidRDefault="00BA40FE" w:rsidP="00841F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5BD9">
              <w:rPr>
                <w:rFonts w:ascii="Times New Roman" w:hAnsi="Times New Roman" w:cs="Times New Roman"/>
                <w:b/>
                <w:bCs/>
              </w:rPr>
              <w:t>Раздел «Современные технологии и перспективы их развития».</w:t>
            </w:r>
            <w:r>
              <w:rPr>
                <w:rFonts w:ascii="Times New Roman" w:hAnsi="Times New Roman" w:cs="Times New Roman"/>
                <w:b/>
                <w:bCs/>
              </w:rPr>
              <w:t>(3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43E4F" w:rsidRDefault="00BA40FE" w:rsidP="00841F4A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F43E4F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Раздел: Создание изделий из текстильных и поделочных материалов</w:t>
            </w:r>
          </w:p>
          <w:p w:rsidR="00BA40FE" w:rsidRPr="009611DE" w:rsidRDefault="00BA40FE" w:rsidP="00841F4A">
            <w:pPr>
              <w:pStyle w:val="26"/>
              <w:shd w:val="clear" w:color="auto" w:fill="auto"/>
              <w:spacing w:after="0" w:line="240" w:lineRule="auto"/>
              <w:ind w:left="164" w:firstLine="142"/>
              <w:rPr>
                <w:b/>
                <w:sz w:val="24"/>
                <w:szCs w:val="24"/>
              </w:rPr>
            </w:pPr>
            <w:r w:rsidRPr="009611DE">
              <w:rPr>
                <w:b/>
                <w:sz w:val="24"/>
                <w:szCs w:val="24"/>
              </w:rPr>
              <w:t>Тема 1. Свойства текстильных материалов</w:t>
            </w:r>
            <w:r>
              <w:rPr>
                <w:b/>
                <w:sz w:val="24"/>
                <w:szCs w:val="24"/>
              </w:rPr>
              <w:t>(2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4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15pt0"/>
                <w:sz w:val="24"/>
                <w:szCs w:val="24"/>
              </w:rPr>
              <w:t>Теоретические сведения.</w:t>
            </w:r>
            <w:r w:rsidRPr="009611DE">
              <w:rPr>
                <w:sz w:val="24"/>
                <w:szCs w:val="24"/>
              </w:rPr>
              <w:t xml:space="preserve"> Классификация текстильных во</w:t>
            </w:r>
            <w:r w:rsidRPr="009611DE">
              <w:rPr>
                <w:sz w:val="24"/>
                <w:szCs w:val="24"/>
              </w:rPr>
              <w:softHyphen/>
              <w:t>локон. Способы получения и свойства натуральных волокон рас</w:t>
            </w:r>
            <w:r w:rsidRPr="009611DE">
              <w:rPr>
                <w:sz w:val="24"/>
                <w:szCs w:val="24"/>
              </w:rPr>
              <w:softHyphen/>
              <w:t>тительного происхождения. Изготовление нитей и тканей в усло</w:t>
            </w:r>
            <w:r w:rsidRPr="009611DE">
              <w:rPr>
                <w:sz w:val="24"/>
                <w:szCs w:val="24"/>
              </w:rPr>
              <w:softHyphen/>
              <w:t>виях прядильного, ткацкого и отделочного современного произ</w:t>
            </w:r>
            <w:r w:rsidRPr="009611DE">
              <w:rPr>
                <w:sz w:val="24"/>
                <w:szCs w:val="24"/>
              </w:rPr>
              <w:softHyphen/>
              <w:t>водства и в домашних условиях. Основная и уточная нити в ткани. Ткацкие переплетения: полотняное, саржевое, сатиновое и атлас</w:t>
            </w:r>
            <w:r w:rsidRPr="009611DE">
              <w:rPr>
                <w:sz w:val="24"/>
                <w:szCs w:val="24"/>
              </w:rPr>
              <w:softHyphen/>
              <w:t>ное. Лицевая и изнаночная стороны ткани.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4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Общие свойства текстильных материалов: физические, эрго</w:t>
            </w:r>
            <w:r w:rsidRPr="009611DE">
              <w:rPr>
                <w:sz w:val="24"/>
                <w:szCs w:val="24"/>
              </w:rPr>
              <w:softHyphen/>
              <w:t>номические, эстетические, технологические. Виды и свойства текстильных материалов из волокон растительного происхожде</w:t>
            </w:r>
            <w:r w:rsidRPr="009611DE">
              <w:rPr>
                <w:sz w:val="24"/>
                <w:szCs w:val="24"/>
              </w:rPr>
              <w:softHyphen/>
              <w:t>ния: хлопчатобумажных и льняных тканей, ниток, тесьмы, лент. Профессии оператор прядильного производства, ткач.</w:t>
            </w:r>
          </w:p>
          <w:p w:rsidR="00BA40FE" w:rsidRPr="009611DE" w:rsidRDefault="00BA40FE" w:rsidP="00841F4A">
            <w:pPr>
              <w:pStyle w:val="30"/>
              <w:shd w:val="clear" w:color="auto" w:fill="auto"/>
              <w:spacing w:line="240" w:lineRule="auto"/>
              <w:ind w:left="164" w:right="40" w:firstLine="142"/>
              <w:rPr>
                <w:b w:val="0"/>
                <w:sz w:val="24"/>
                <w:szCs w:val="24"/>
              </w:rPr>
            </w:pPr>
            <w:r w:rsidRPr="009611DE">
              <w:rPr>
                <w:b w:val="0"/>
                <w:i/>
                <w:color w:val="000000"/>
                <w:sz w:val="24"/>
                <w:szCs w:val="24"/>
              </w:rPr>
              <w:t>Лабораторно-практические и практические работы.</w:t>
            </w:r>
            <w:r w:rsidRPr="009611DE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9611DE">
              <w:rPr>
                <w:rStyle w:val="314pt"/>
                <w:rFonts w:eastAsia="Georgia"/>
                <w:b w:val="0"/>
                <w:i w:val="0"/>
                <w:sz w:val="24"/>
                <w:szCs w:val="24"/>
              </w:rPr>
              <w:t>Определение направления долевой нити в ткани.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Определение лицевой и изнаночной сторон в ткани.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Сравнительный анализ прочности окраски тканей.</w:t>
            </w:r>
          </w:p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164" w:firstLine="142"/>
              <w:jc w:val="both"/>
              <w:rPr>
                <w:i/>
                <w:iCs/>
              </w:rPr>
            </w:pPr>
            <w:r w:rsidRPr="009611DE">
              <w:rPr>
                <w:sz w:val="24"/>
                <w:szCs w:val="24"/>
              </w:rPr>
              <w:t>Изучение свойств тканей из хлопка и льна.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ind w:left="164" w:firstLine="142"/>
              <w:jc w:val="both"/>
              <w:rPr>
                <w:rFonts w:ascii="Times New Roman" w:hAnsi="Times New Roman" w:cs="Times New Roman"/>
                <w:b/>
              </w:rPr>
            </w:pPr>
            <w:r w:rsidRPr="00331730">
              <w:rPr>
                <w:rStyle w:val="40"/>
                <w:rFonts w:ascii="Times New Roman" w:eastAsia="Courier New" w:hAnsi="Times New Roman" w:cs="Times New Roman"/>
                <w:b/>
                <w:sz w:val="24"/>
                <w:szCs w:val="24"/>
                <w:u w:val="none"/>
              </w:rPr>
              <w:t xml:space="preserve">Тема 2. Швейная машина( </w:t>
            </w:r>
            <w:r>
              <w:rPr>
                <w:rStyle w:val="40"/>
                <w:rFonts w:ascii="Times New Roman" w:eastAsia="Courier New" w:hAnsi="Times New Roman" w:cs="Times New Roman"/>
                <w:b/>
                <w:sz w:val="24"/>
                <w:szCs w:val="24"/>
                <w:u w:val="none"/>
              </w:rPr>
              <w:t>2</w:t>
            </w:r>
            <w:r w:rsidRPr="00331730">
              <w:rPr>
                <w:rStyle w:val="40"/>
                <w:rFonts w:ascii="Times New Roman" w:eastAsia="Courier New" w:hAnsi="Times New Roman" w:cs="Times New Roman"/>
                <w:b/>
                <w:sz w:val="24"/>
                <w:szCs w:val="24"/>
                <w:u w:val="none"/>
              </w:rPr>
              <w:t xml:space="preserve">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331730">
              <w:rPr>
                <w:rStyle w:val="15pt0"/>
                <w:rFonts w:eastAsia="Arial Unicode MS"/>
                <w:sz w:val="24"/>
                <w:szCs w:val="24"/>
              </w:rPr>
              <w:t>Теоретические сведения.</w:t>
            </w:r>
            <w:r w:rsidRPr="00331730">
              <w:rPr>
                <w:rStyle w:val="SegoeU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730">
              <w:rPr>
                <w:rFonts w:ascii="Times New Roman" w:hAnsi="Times New Roman" w:cs="Times New Roman"/>
              </w:rPr>
      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      </w:r>
            <w:r w:rsidRPr="00331730">
              <w:rPr>
                <w:rFonts w:ascii="Times New Roman" w:hAnsi="Times New Roman" w:cs="Times New Roman"/>
              </w:rPr>
              <w:softHyphen/>
              <w:t>ных работ. Подготовка швейной машины к работе: намотка ниж</w:t>
            </w:r>
            <w:r w:rsidRPr="00331730">
              <w:rPr>
                <w:rFonts w:ascii="Times New Roman" w:hAnsi="Times New Roman" w:cs="Times New Roman"/>
              </w:rPr>
              <w:softHyphen/>
              <w:t>ней нитки на шпульку, заправка верхней и нижней ниток, выве</w:t>
            </w:r>
            <w:r w:rsidRPr="00331730">
              <w:rPr>
                <w:rFonts w:ascii="Times New Roman" w:hAnsi="Times New Roman" w:cs="Times New Roman"/>
              </w:rPr>
              <w:softHyphen/>
              <w:t>дение нижней нитки наверх. Приёмы работы на швейной маши</w:t>
            </w:r>
            <w:r w:rsidRPr="00331730">
              <w:rPr>
                <w:rFonts w:ascii="Times New Roman" w:hAnsi="Times New Roman" w:cs="Times New Roman"/>
              </w:rPr>
              <w:softHyphen/>
              <w:t xml:space="preserve">не: начало работы, поворот строчки под углом, закрепление машинной строчки в начале и конце работы, окончание </w:t>
            </w:r>
            <w:r w:rsidRPr="00331730">
              <w:rPr>
                <w:rFonts w:ascii="Times New Roman" w:hAnsi="Times New Roman" w:cs="Times New Roman"/>
              </w:rPr>
              <w:lastRenderedPageBreak/>
              <w:t>работы. Неполадки, связанные с неправильной заправкой ниток. Назначе</w:t>
            </w:r>
            <w:r w:rsidRPr="00331730">
              <w:rPr>
                <w:rFonts w:ascii="Times New Roman" w:hAnsi="Times New Roman" w:cs="Times New Roman"/>
              </w:rPr>
              <w:softHyphen/>
              <w:t>ние и правила использования регулирующих механизмов: пере</w:t>
            </w:r>
            <w:r w:rsidRPr="00331730">
              <w:rPr>
                <w:rFonts w:ascii="Times New Roman" w:hAnsi="Times New Roman" w:cs="Times New Roman"/>
              </w:rPr>
              <w:softHyphen/>
              <w:t>ключателя вида строчек, регулятора длины стежка, клавиши ши</w:t>
            </w:r>
            <w:r w:rsidRPr="00331730">
              <w:rPr>
                <w:rFonts w:ascii="Times New Roman" w:hAnsi="Times New Roman" w:cs="Times New Roman"/>
              </w:rPr>
              <w:softHyphen/>
              <w:t>тья назад. Правила безопасной работы на швейной машине.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ind w:left="164" w:hanging="130"/>
              <w:jc w:val="both"/>
              <w:rPr>
                <w:rFonts w:ascii="Times New Roman" w:hAnsi="Times New Roman" w:cs="Times New Roman"/>
              </w:rPr>
            </w:pPr>
            <w:r w:rsidRPr="009611DE">
              <w:rPr>
                <w:rStyle w:val="aff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Style w:val="aff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611DE">
              <w:rPr>
                <w:rStyle w:val="aff2"/>
                <w:rFonts w:ascii="Times New Roman" w:hAnsi="Times New Roman" w:cs="Times New Roman"/>
                <w:b/>
                <w:sz w:val="24"/>
                <w:szCs w:val="24"/>
              </w:rPr>
              <w:t>. Конструирование швейных изделия</w:t>
            </w:r>
            <w:r>
              <w:rPr>
                <w:rStyle w:val="aff2"/>
                <w:rFonts w:ascii="Times New Roman" w:hAnsi="Times New Roman" w:cs="Times New Roman"/>
                <w:b/>
                <w:sz w:val="24"/>
                <w:szCs w:val="24"/>
              </w:rPr>
              <w:t xml:space="preserve"> (2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4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15pt0"/>
                <w:sz w:val="24"/>
                <w:szCs w:val="24"/>
              </w:rPr>
              <w:t>Теоретические сведения.</w:t>
            </w:r>
            <w:r w:rsidRPr="009611DE">
              <w:rPr>
                <w:rStyle w:val="SegoeU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1DE">
              <w:rPr>
                <w:sz w:val="24"/>
                <w:szCs w:val="24"/>
              </w:rPr>
              <w:t>Понятие о чертеже и выкройке швейного изделия. Инструменты и приспособления для изготов</w:t>
            </w:r>
            <w:r w:rsidRPr="009611DE">
              <w:rPr>
                <w:sz w:val="24"/>
                <w:szCs w:val="24"/>
              </w:rPr>
              <w:softHyphen/>
              <w:t>ления выкройки. Определение размеров швейного изделия. Рас- положение конструктивных линий фигуры. Снятие мерок. Осо</w:t>
            </w:r>
            <w:r w:rsidRPr="009611DE">
              <w:rPr>
                <w:sz w:val="24"/>
                <w:szCs w:val="24"/>
              </w:rPr>
              <w:softHyphen/>
              <w:t>бенности построения выкроек салфетки, подушки для стула фартука, прямой юбки с кулиской на резинке, сарафана, топа. Подготовка выкройки к раскрою. Копирование готовой выкрой</w:t>
            </w:r>
            <w:r w:rsidRPr="009611DE">
              <w:rPr>
                <w:sz w:val="24"/>
                <w:szCs w:val="24"/>
              </w:rPr>
              <w:softHyphen/>
              <w:t>ки. Правила безопасной работы ножницами.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4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15pt0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611DE">
              <w:rPr>
                <w:sz w:val="24"/>
                <w:szCs w:val="24"/>
              </w:rPr>
              <w:t>Изготовление выкроек для образцов ручных и машинных работ.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4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Снятие мерок и изготовление выкройки проектного из</w:t>
            </w:r>
            <w:r w:rsidRPr="009611DE">
              <w:rPr>
                <w:sz w:val="24"/>
                <w:szCs w:val="24"/>
              </w:rPr>
              <w:softHyphen/>
              <w:t>делия.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11DE">
              <w:rPr>
                <w:rFonts w:ascii="Times New Roman" w:hAnsi="Times New Roman" w:cs="Times New Roman"/>
              </w:rPr>
              <w:t>Подготовка выкройки проектного изделия к раскрою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30"/>
              <w:shd w:val="clear" w:color="auto" w:fill="auto"/>
              <w:spacing w:line="240" w:lineRule="auto"/>
              <w:ind w:left="164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Тема 4. Технология изготовления швейных изделии</w:t>
            </w:r>
            <w:r w:rsidRPr="00331730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8</w:t>
            </w:r>
            <w:r w:rsidRPr="00331730">
              <w:rPr>
                <w:color w:val="000000"/>
                <w:sz w:val="24"/>
                <w:szCs w:val="24"/>
              </w:rPr>
              <w:t xml:space="preserve">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  <w:r w:rsidRPr="00331730">
              <w:rPr>
                <w:sz w:val="24"/>
                <w:szCs w:val="24"/>
              </w:rPr>
              <w:t xml:space="preserve"> Подготовка ткани к раскрою. Рас</w:t>
            </w:r>
            <w:r w:rsidRPr="00331730">
              <w:rPr>
                <w:sz w:val="24"/>
                <w:szCs w:val="24"/>
              </w:rPr>
              <w:softHyphen/>
              <w:t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Понятие о стежке, строчке, шве. Инструменты и приспособ</w:t>
            </w:r>
            <w:r w:rsidRPr="00331730">
              <w:rPr>
                <w:sz w:val="24"/>
                <w:szCs w:val="24"/>
              </w:rPr>
              <w:softHyphen/>
              <w:t>ления для ручных работ. Требования к выполнению ручных ра</w:t>
            </w:r>
            <w:r w:rsidRPr="00331730">
              <w:rPr>
                <w:sz w:val="24"/>
                <w:szCs w:val="24"/>
              </w:rPr>
              <w:softHyphen/>
              <w:t>бот. Правила выполнения прямого стежка. Способы переноса линий выкройки на детали кроя: с помощью резца-колёсика, пря</w:t>
            </w:r>
            <w:r w:rsidRPr="00331730">
              <w:rPr>
                <w:sz w:val="24"/>
                <w:szCs w:val="24"/>
              </w:rPr>
              <w:softHyphen/>
              <w:t>мыми стежками, с помощью булавок.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Основные операции при ручных работах: предохранение срезов от осыпания — ручное обмётывание; временное соедине</w:t>
            </w:r>
            <w:r w:rsidRPr="00331730">
              <w:rPr>
                <w:sz w:val="24"/>
                <w:szCs w:val="24"/>
              </w:rPr>
              <w:softHyphen/>
              <w:t>ние деталей — смётывание; временное закрепление подогнутого края — замётывание (с открытым и закрытым срезами).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Основные операции при машинной обработке изделия: пре</w:t>
            </w:r>
            <w:r w:rsidRPr="00331730">
              <w:rPr>
                <w:sz w:val="24"/>
                <w:szCs w:val="24"/>
              </w:rPr>
              <w:softHyphen/>
              <w:t>дохранение срезов от осыпания — машинное обмётывание зигза</w:t>
            </w:r>
            <w:r w:rsidRPr="00331730">
              <w:rPr>
                <w:sz w:val="24"/>
                <w:szCs w:val="24"/>
              </w:rPr>
              <w:softHyphen/>
              <w:t>гообразной строчкой и оверлоком; постоянное соединение дета</w:t>
            </w:r>
            <w:r w:rsidRPr="00331730">
              <w:rPr>
                <w:sz w:val="24"/>
                <w:szCs w:val="24"/>
              </w:rPr>
              <w:softHyphen/>
      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Оборудование для влажно-тепловой обработки (ВТО) ткани. Правила выполнения ВТО. Основные операции ВТО: приутюживание, разутюживание, заутюживание.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Классификация машинных швов: соединительные (стачной шов вразутюжку и стачной шов взаутюжку) и краевые (шов вподгибку с открытым срезом и шов вподгибку с открытым обмётан</w:t>
            </w:r>
            <w:r w:rsidRPr="00331730">
              <w:rPr>
                <w:sz w:val="24"/>
                <w:szCs w:val="24"/>
              </w:rPr>
              <w:softHyphen/>
              <w:t>ным срезом, шов вподгибку с закрытым срезом).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Последовательность изготовления швейных изделий. Техно</w:t>
            </w:r>
            <w:r w:rsidRPr="00331730">
              <w:rPr>
                <w:sz w:val="24"/>
                <w:szCs w:val="24"/>
              </w:rPr>
              <w:softHyphen/>
              <w:t>логия пошива салфетки, фартука, юбки. Обработка накладных карманов. Обработка кулиски под мягкий пояс (в фартуке), ре</w:t>
            </w:r>
            <w:r w:rsidRPr="00331730">
              <w:rPr>
                <w:sz w:val="24"/>
                <w:szCs w:val="24"/>
              </w:rPr>
              <w:softHyphen/>
              <w:t>зинку (в юбке). Профессии закройщик, портной.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right="60" w:firstLine="142"/>
              <w:rPr>
                <w:sz w:val="24"/>
                <w:szCs w:val="24"/>
              </w:rPr>
            </w:pPr>
            <w:r w:rsidRPr="00331730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331730">
              <w:rPr>
                <w:sz w:val="24"/>
                <w:szCs w:val="24"/>
              </w:rPr>
              <w:t>Раскладка выкроек на ткани. Раскрой швейного изделия.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Изготовление образцов ручных и машинных работ.</w:t>
            </w:r>
          </w:p>
          <w:p w:rsidR="00BA40FE" w:rsidRPr="00331730" w:rsidRDefault="00BA40FE" w:rsidP="00841F4A">
            <w:pPr>
              <w:pStyle w:val="28"/>
              <w:shd w:val="clear" w:color="auto" w:fill="auto"/>
              <w:spacing w:line="240" w:lineRule="auto"/>
              <w:ind w:left="164" w:firstLine="142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Проведение влажно-тепловых работ.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331730">
              <w:rPr>
                <w:rFonts w:ascii="Times New Roman" w:hAnsi="Times New Roman" w:cs="Times New Roman"/>
              </w:rPr>
              <w:lastRenderedPageBreak/>
              <w:t>Обработка проектного изделия по индивидуальному плану.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4F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Раздел «Кулинария»</w:t>
            </w:r>
          </w:p>
          <w:p w:rsidR="00BA40FE" w:rsidRPr="00794F59" w:rsidRDefault="00BA40FE" w:rsidP="00841F4A">
            <w:pPr>
              <w:pStyle w:val="30"/>
              <w:shd w:val="clear" w:color="auto" w:fill="auto"/>
              <w:spacing w:line="240" w:lineRule="auto"/>
              <w:ind w:left="34" w:right="660"/>
              <w:contextualSpacing/>
              <w:rPr>
                <w:sz w:val="24"/>
                <w:szCs w:val="24"/>
              </w:rPr>
            </w:pPr>
            <w:r w:rsidRPr="00794F59">
              <w:rPr>
                <w:sz w:val="24"/>
                <w:szCs w:val="24"/>
              </w:rPr>
              <w:t>Тема 1. Санитария и гигиена на кухне</w:t>
            </w:r>
            <w:r w:rsidRPr="00794F5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(0,5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60" w:firstLine="500"/>
              <w:contextualSpacing/>
              <w:jc w:val="both"/>
              <w:rPr>
                <w:sz w:val="24"/>
                <w:szCs w:val="24"/>
              </w:rPr>
            </w:pPr>
            <w:r w:rsidRPr="00794F59">
              <w:rPr>
                <w:rStyle w:val="15pt0"/>
                <w:sz w:val="24"/>
                <w:szCs w:val="24"/>
              </w:rPr>
              <w:t>Теоретические сведения.</w:t>
            </w:r>
            <w:r w:rsidRPr="00794F59">
              <w:rPr>
                <w:sz w:val="24"/>
                <w:szCs w:val="24"/>
              </w:rPr>
              <w:t xml:space="preserve"> Санитарно-гигиенические требо</w:t>
            </w:r>
            <w:r w:rsidRPr="00794F59">
              <w:rPr>
                <w:sz w:val="24"/>
                <w:szCs w:val="24"/>
              </w:rPr>
              <w:softHyphen/>
              <w:t>вания к лицам, приготовляющим пищу, к приготовлению пищи, хранению продуктов и готовых блюд.</w:t>
            </w:r>
          </w:p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sz w:val="24"/>
                <w:szCs w:val="24"/>
              </w:rPr>
            </w:pPr>
            <w:r w:rsidRPr="00794F59">
              <w:rPr>
                <w:sz w:val="24"/>
                <w:szCs w:val="24"/>
              </w:rPr>
              <w:t>Необходимый набор посуды для приготовления пищи. Пра</w:t>
            </w:r>
            <w:r w:rsidRPr="00794F59">
              <w:rPr>
                <w:sz w:val="24"/>
                <w:szCs w:val="24"/>
              </w:rPr>
              <w:softHyphen/>
              <w:t>вила и последовательность мытья посуды. Уход за поверхностью стен и пола. Современные моющие и чистящие средства для ухо</w:t>
            </w:r>
            <w:r w:rsidRPr="00794F59">
              <w:rPr>
                <w:sz w:val="24"/>
                <w:szCs w:val="24"/>
              </w:rPr>
              <w:softHyphen/>
              <w:t>да за посудой, поверхностью стен и пола.</w:t>
            </w:r>
          </w:p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sz w:val="24"/>
                <w:szCs w:val="24"/>
              </w:rPr>
            </w:pPr>
            <w:r w:rsidRPr="00794F59">
              <w:rPr>
                <w:sz w:val="24"/>
                <w:szCs w:val="24"/>
              </w:rPr>
              <w:t>Безопасные приёмы работы на кухне. Правила безопасной работы с газовыми плитами, электронагревательными прибора</w:t>
            </w:r>
            <w:r w:rsidRPr="00794F59">
              <w:rPr>
                <w:sz w:val="24"/>
                <w:szCs w:val="24"/>
              </w:rPr>
              <w:softHyphen/>
              <w:t>ми, горячей посудой и жидкостью, кухонным инвентарём. Пер</w:t>
            </w:r>
            <w:r w:rsidRPr="00794F59">
              <w:rPr>
                <w:sz w:val="24"/>
                <w:szCs w:val="24"/>
              </w:rPr>
              <w:softHyphen/>
              <w:t>вая помощь при порезах и ожогах паром или кипятком.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794F59">
              <w:t>Подготовка посуды и инвентаря к приготовлению пищи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34" w:right="1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F59">
              <w:rPr>
                <w:rFonts w:ascii="Times New Roman" w:hAnsi="Times New Roman" w:cs="Times New Roman"/>
                <w:sz w:val="24"/>
                <w:szCs w:val="24"/>
              </w:rPr>
              <w:t xml:space="preserve">Тема 2. Физиология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144"/>
              <w:contextualSpacing/>
              <w:jc w:val="both"/>
              <w:rPr>
                <w:sz w:val="24"/>
                <w:szCs w:val="24"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>Теоретические сведения.</w:t>
            </w:r>
            <w:r w:rsidRPr="00794F59">
              <w:rPr>
                <w:sz w:val="24"/>
                <w:szCs w:val="24"/>
              </w:rPr>
              <w:t xml:space="preserve"> Питание как физиологическая по</w:t>
            </w:r>
            <w:r w:rsidRPr="00794F59">
              <w:rPr>
                <w:sz w:val="24"/>
                <w:szCs w:val="24"/>
              </w:rPr>
              <w:softHyphen/>
      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      </w:r>
            <w:r w:rsidRPr="00794F59">
              <w:rPr>
                <w:sz w:val="24"/>
                <w:szCs w:val="24"/>
              </w:rPr>
              <w:softHyphen/>
              <w:t>не веществ, их содержание в пищевых продуктах. Пищевые отравления. Правила, позволяющие их избежать. Первая по</w:t>
            </w:r>
            <w:r w:rsidRPr="00794F59">
              <w:rPr>
                <w:sz w:val="24"/>
                <w:szCs w:val="24"/>
              </w:rPr>
              <w:softHyphen/>
              <w:t>мощь при отравлениях. Режим питания.</w:t>
            </w:r>
          </w:p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144"/>
              <w:contextualSpacing/>
              <w:jc w:val="both"/>
              <w:rPr>
                <w:i/>
                <w:iCs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>Лабораторно-практические и практические работы.</w:t>
            </w:r>
            <w:r w:rsidRPr="00794F59">
              <w:rPr>
                <w:sz w:val="24"/>
                <w:szCs w:val="24"/>
              </w:rPr>
              <w:t xml:space="preserve"> Со</w:t>
            </w:r>
            <w:r w:rsidRPr="00794F59">
              <w:rPr>
                <w:sz w:val="24"/>
                <w:szCs w:val="24"/>
              </w:rPr>
              <w:softHyphen/>
              <w:t>ставление индивидуального режима питания и дневного рацио</w:t>
            </w:r>
            <w:r w:rsidRPr="00794F59">
              <w:rPr>
                <w:sz w:val="24"/>
                <w:szCs w:val="24"/>
              </w:rPr>
              <w:softHyphen/>
              <w:t>на на основе пищевой пирамиды.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d"/>
              <w:keepNext/>
              <w:keepLines/>
              <w:shd w:val="clear" w:color="auto" w:fill="auto"/>
              <w:tabs>
                <w:tab w:val="left" w:pos="244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730">
              <w:rPr>
                <w:rFonts w:ascii="Times New Roman" w:hAnsi="Times New Roman" w:cs="Times New Roman"/>
                <w:sz w:val="24"/>
                <w:szCs w:val="24"/>
              </w:rPr>
              <w:t>Тема 3. Бутерброды и горячие напитки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1730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rStyle w:val="15pt0"/>
                <w:rFonts w:eastAsia="Dotum"/>
                <w:sz w:val="24"/>
                <w:szCs w:val="24"/>
              </w:rPr>
              <w:t>Теоретические сведения.</w:t>
            </w:r>
            <w:r w:rsidRPr="00331730">
              <w:rPr>
                <w:sz w:val="24"/>
                <w:szCs w:val="24"/>
              </w:rPr>
              <w:t xml:space="preserve"> Продукты, применяемые для при</w:t>
            </w:r>
            <w:r w:rsidRPr="00331730">
              <w:rPr>
                <w:sz w:val="24"/>
                <w:szCs w:val="24"/>
              </w:rPr>
              <w:softHyphen/>
              <w:t>готовления бутербродов. Значение хлеба в питании человека. Профессия пекарь. Виды бутербродов. Технология приготовле</w:t>
            </w:r>
            <w:r w:rsidRPr="00331730">
              <w:rPr>
                <w:sz w:val="24"/>
                <w:szCs w:val="24"/>
              </w:rPr>
              <w:softHyphen/>
              <w:t>ния бутербродов. Инструменты и приспособления для нареза</w:t>
            </w:r>
            <w:r w:rsidRPr="00331730">
              <w:rPr>
                <w:sz w:val="24"/>
                <w:szCs w:val="24"/>
              </w:rPr>
              <w:softHyphen/>
              <w:t>ния продуктов. Требования к качеству готовых бутербродов. Условия и сроки их хранения. Подача бутербродов.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144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Виды горячих напитков (чай, кофе, какао, цикорий, горя</w:t>
            </w:r>
            <w:r w:rsidRPr="00331730">
              <w:rPr>
                <w:sz w:val="24"/>
                <w:szCs w:val="24"/>
              </w:rPr>
              <w:softHyphen/>
              <w:t>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</w:t>
            </w:r>
            <w:r w:rsidRPr="00331730">
              <w:rPr>
                <w:sz w:val="24"/>
                <w:szCs w:val="24"/>
              </w:rPr>
              <w:softHyphen/>
              <w:t>ства для размола зёрен кофе: Технология приготовления кофе, подача напитка. Приборы для приготовления кофе. Получение какао-порошка. Технология приготовления какао, подача на</w:t>
            </w:r>
            <w:r w:rsidRPr="00331730">
              <w:rPr>
                <w:sz w:val="24"/>
                <w:szCs w:val="24"/>
              </w:rPr>
              <w:softHyphen/>
              <w:t>питка.</w:t>
            </w:r>
          </w:p>
          <w:p w:rsidR="00BA40FE" w:rsidRPr="00331730" w:rsidRDefault="00BA40FE" w:rsidP="00841F4A">
            <w:pPr>
              <w:pStyle w:val="26"/>
              <w:shd w:val="clear" w:color="auto" w:fill="auto"/>
              <w:spacing w:after="0" w:line="240" w:lineRule="auto"/>
              <w:ind w:left="20" w:right="20" w:firstLine="427"/>
              <w:contextualSpacing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331730">
              <w:rPr>
                <w:rStyle w:val="2145pt"/>
                <w:sz w:val="24"/>
                <w:szCs w:val="24"/>
              </w:rPr>
              <w:t>Приготовление и оформление бутербродов.</w:t>
            </w:r>
          </w:p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20" w:firstLine="427"/>
              <w:contextualSpacing/>
              <w:jc w:val="both"/>
              <w:rPr>
                <w:i/>
                <w:iCs/>
              </w:rPr>
            </w:pPr>
            <w:r w:rsidRPr="00331730">
              <w:rPr>
                <w:sz w:val="24"/>
                <w:szCs w:val="24"/>
              </w:rPr>
              <w:t>Приготовление горячих напитков (чай, кофе, какао).Дегустация блюд. Оценка качества.Соблюдение правил безопасного труда при работе с ножом и горячей жидкостью.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176" w:right="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F59">
              <w:rPr>
                <w:rFonts w:ascii="Times New Roman" w:hAnsi="Times New Roman" w:cs="Times New Roman"/>
                <w:sz w:val="24"/>
                <w:szCs w:val="24"/>
              </w:rPr>
              <w:t xml:space="preserve">Тема 4. Блюда из круп, бобовых и макаронных 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i/>
                <w:iCs/>
              </w:rPr>
            </w:pPr>
            <w:r>
              <w:rPr>
                <w:rStyle w:val="15pt0"/>
                <w:rFonts w:eastAsia="Dotum"/>
                <w:sz w:val="24"/>
                <w:szCs w:val="24"/>
              </w:rPr>
              <w:t>Теорет</w:t>
            </w:r>
            <w:r w:rsidRPr="00794F59">
              <w:rPr>
                <w:rStyle w:val="15pt0"/>
                <w:rFonts w:eastAsia="Dotum"/>
                <w:sz w:val="24"/>
                <w:szCs w:val="24"/>
              </w:rPr>
              <w:t>ические сведения.</w:t>
            </w:r>
            <w:r w:rsidRPr="00794F59">
              <w:rPr>
                <w:sz w:val="24"/>
                <w:szCs w:val="24"/>
              </w:rPr>
              <w:t xml:space="preserve"> Виды круп, бобовых и макаронных изделий, применяемых в питании человека. Подготовка продук</w:t>
            </w:r>
            <w:r w:rsidRPr="00794F59">
              <w:rPr>
                <w:sz w:val="24"/>
                <w:szCs w:val="24"/>
              </w:rPr>
              <w:softHyphen/>
              <w:t>тов к приготовлению блюд. Посуда для приготовления блюд. Тех</w:t>
            </w:r>
            <w:r w:rsidRPr="00794F59">
              <w:rPr>
                <w:sz w:val="24"/>
                <w:szCs w:val="24"/>
              </w:rPr>
              <w:softHyphen/>
              <w:t>нология приготовления крупяных рассыпчатых, вязких и жидких каш. Требования к качеству каши. Применение бобовых в ку</w:t>
            </w:r>
            <w:r w:rsidRPr="00794F59">
              <w:rPr>
                <w:sz w:val="24"/>
                <w:szCs w:val="24"/>
              </w:rPr>
              <w:softHyphen/>
              <w:t>линарии. Подготовка их к варке, время варки. Технология при</w:t>
            </w:r>
            <w:r w:rsidRPr="00794F59">
              <w:rPr>
                <w:sz w:val="24"/>
                <w:szCs w:val="24"/>
              </w:rPr>
              <w:softHyphen/>
              <w:t>готовления блюд из макаронных изделий. Подача готовых блюд.</w:t>
            </w:r>
            <w:r>
              <w:rPr>
                <w:sz w:val="24"/>
                <w:szCs w:val="24"/>
              </w:rPr>
              <w:t xml:space="preserve"> </w:t>
            </w:r>
            <w:r w:rsidRPr="00794F59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794F59">
              <w:rPr>
                <w:sz w:val="24"/>
                <w:szCs w:val="24"/>
              </w:rPr>
              <w:t>Приготовление и оформление блюд из круп, бобовых и мака</w:t>
            </w:r>
            <w:r w:rsidRPr="00794F59">
              <w:rPr>
                <w:sz w:val="24"/>
                <w:szCs w:val="24"/>
              </w:rPr>
              <w:softHyphen/>
              <w:t>ронных изделий.</w:t>
            </w:r>
            <w:r>
              <w:rPr>
                <w:sz w:val="24"/>
                <w:szCs w:val="24"/>
              </w:rPr>
              <w:t xml:space="preserve"> </w:t>
            </w:r>
            <w:r w:rsidRPr="00794F59">
              <w:rPr>
                <w:sz w:val="24"/>
                <w:szCs w:val="24"/>
              </w:rPr>
              <w:t>Дегустация блюд. Оценка качества.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34" w:right="142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730">
              <w:rPr>
                <w:rFonts w:ascii="Times New Roman" w:hAnsi="Times New Roman" w:cs="Times New Roman"/>
                <w:sz w:val="24"/>
                <w:szCs w:val="24"/>
              </w:rPr>
              <w:t xml:space="preserve">Тема 5. Блюда из </w:t>
            </w:r>
            <w:r w:rsidRPr="00331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и фруктов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1730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144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rStyle w:val="15pt0"/>
                <w:rFonts w:eastAsia="Dotum"/>
                <w:sz w:val="24"/>
                <w:szCs w:val="24"/>
              </w:rPr>
              <w:lastRenderedPageBreak/>
              <w:t>Теоретические сведения.</w:t>
            </w:r>
            <w:r w:rsidRPr="00331730">
              <w:rPr>
                <w:sz w:val="24"/>
                <w:szCs w:val="24"/>
              </w:rPr>
              <w:t xml:space="preserve"> 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</w:t>
            </w:r>
            <w:r w:rsidRPr="00331730">
              <w:rPr>
                <w:sz w:val="24"/>
                <w:szCs w:val="24"/>
              </w:rPr>
              <w:lastRenderedPageBreak/>
              <w:t>хранения овощей и фруктов. Свежезамороженные овощи. Под</w:t>
            </w:r>
            <w:r w:rsidRPr="00331730">
              <w:rPr>
                <w:sz w:val="24"/>
                <w:szCs w:val="24"/>
              </w:rPr>
              <w:softHyphen/>
              <w:t>готовка к заморозке, хранение и условия кулинарного использо</w:t>
            </w:r>
            <w:r w:rsidRPr="00331730">
              <w:rPr>
                <w:sz w:val="24"/>
                <w:szCs w:val="24"/>
              </w:rPr>
              <w:softHyphen/>
              <w:t>вания свежезамороженных продуктов.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Влияние экологии окружающей среды на качество овощей и фруктов Определение доброкачественности овощей по внеш</w:t>
            </w:r>
            <w:r w:rsidRPr="00331730">
              <w:rPr>
                <w:sz w:val="24"/>
                <w:szCs w:val="24"/>
              </w:rPr>
              <w:softHyphen/>
              <w:t>нему виду. Методы определения количества нитратов в овощах с помощью измерительных приборов, в химических лаборато</w:t>
            </w:r>
            <w:r w:rsidRPr="00331730">
              <w:rPr>
                <w:sz w:val="24"/>
                <w:szCs w:val="24"/>
              </w:rPr>
              <w:softHyphen/>
              <w:t>риях, с помощью бумажных индикаторов в домашних условиях. Способы удаления лишних нитратов из овощей.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20" w:firstLine="285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Общие правила механической кулинарной обработки ово</w:t>
            </w:r>
            <w:r w:rsidRPr="00331730">
              <w:rPr>
                <w:sz w:val="24"/>
                <w:szCs w:val="24"/>
              </w:rPr>
              <w:softHyphen/>
              <w:t>щей. Особенности обработки листовых и пряных овощей, лука и чеснока, тыквенных овощей, томатов, капустных овощей.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Правила кулинарной обработки, обеспечивающие сохране</w:t>
            </w:r>
            <w:r w:rsidRPr="00331730">
              <w:rPr>
                <w:sz w:val="24"/>
                <w:szCs w:val="24"/>
              </w:rPr>
              <w:softHyphen/>
              <w:t>ние цвета овощей и витаминов. Правила измельчения овощей наиболее распространённые формы нарезки овощей. Инстру</w:t>
            </w:r>
            <w:r w:rsidRPr="00331730">
              <w:rPr>
                <w:sz w:val="24"/>
                <w:szCs w:val="24"/>
              </w:rPr>
              <w:softHyphen/>
              <w:t>менты и приспособления для нарезки.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Использование салатов в качестве самостоятельных блюд и дополнительных гарниров к мясным и рыбным блюдам. Техноло</w:t>
            </w:r>
            <w:r w:rsidRPr="00331730">
              <w:rPr>
                <w:sz w:val="24"/>
                <w:szCs w:val="24"/>
              </w:rPr>
              <w:softHyphen/>
              <w:t>гия приготовления салата из сырых овощей (фруктов). Украше</w:t>
            </w:r>
            <w:r w:rsidRPr="00331730">
              <w:rPr>
                <w:sz w:val="24"/>
                <w:szCs w:val="24"/>
              </w:rPr>
              <w:softHyphen/>
              <w:t>ние готовых блюд продуктами, входящими в состав салатов, зе</w:t>
            </w:r>
            <w:r w:rsidRPr="00331730">
              <w:rPr>
                <w:sz w:val="24"/>
                <w:szCs w:val="24"/>
              </w:rPr>
              <w:softHyphen/>
              <w:t>ленью.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Значение и виды тепловой обработки продуктов (варка, при- пускание, бланширование, жарение, пассерование, тушение, за</w:t>
            </w:r>
            <w:r w:rsidRPr="00331730">
              <w:rPr>
                <w:sz w:val="24"/>
                <w:szCs w:val="24"/>
              </w:rPr>
              <w:softHyphen/>
              <w:t>пекание). Преимущества и недостатки различных способов теп</w:t>
            </w:r>
            <w:r w:rsidRPr="00331730">
              <w:rPr>
                <w:sz w:val="24"/>
                <w:szCs w:val="24"/>
              </w:rPr>
              <w:softHyphen/>
              <w:t>ловой обработки овощей. Технология приготовления салатов и винегретов из варёных овощей. Условия варки овощей для са</w:t>
            </w:r>
            <w:r w:rsidRPr="00331730">
              <w:rPr>
                <w:sz w:val="24"/>
                <w:szCs w:val="24"/>
              </w:rPr>
              <w:softHyphen/>
              <w:t>латов и винегретов, способствующие сохранению питательных веществ и витаминов. Требования к качеству и оформлению го</w:t>
            </w:r>
            <w:r w:rsidRPr="00331730">
              <w:rPr>
                <w:sz w:val="24"/>
                <w:szCs w:val="24"/>
              </w:rPr>
              <w:softHyphen/>
              <w:t>товых блюд.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331730">
              <w:rPr>
                <w:sz w:val="24"/>
                <w:szCs w:val="24"/>
              </w:rPr>
              <w:t>Механическая кулинарная обработка овощей и фруктов.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Определение содержания нитратов в овощах.</w:t>
            </w:r>
          </w:p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sz w:val="24"/>
                <w:szCs w:val="24"/>
              </w:rPr>
              <w:t>Приготовление и оформление блюд из сырых и варёных овощей и фруктов.</w:t>
            </w:r>
          </w:p>
          <w:p w:rsidR="00BA40FE" w:rsidRPr="00331730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1420" w:right="1420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1730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Дегустация блюд. Оценка качества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Блюда из яиц(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1730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520"/>
              <w:contextualSpacing/>
              <w:jc w:val="both"/>
              <w:rPr>
                <w:sz w:val="24"/>
                <w:szCs w:val="24"/>
              </w:rPr>
            </w:pPr>
            <w:r w:rsidRPr="00331730">
              <w:rPr>
                <w:rStyle w:val="15pt0"/>
                <w:rFonts w:eastAsia="Dotum"/>
                <w:sz w:val="24"/>
                <w:szCs w:val="24"/>
              </w:rPr>
              <w:t>Теоретические сведения.</w:t>
            </w:r>
            <w:r w:rsidRPr="00331730">
              <w:rPr>
                <w:sz w:val="24"/>
                <w:szCs w:val="24"/>
              </w:rPr>
      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</w:t>
            </w:r>
            <w:r w:rsidRPr="00331730">
              <w:rPr>
                <w:sz w:val="24"/>
                <w:szCs w:val="24"/>
              </w:rPr>
              <w:softHyphen/>
              <w:t>собления для взбивания. Способы варки куриных яиц: всмятку, в мешочек, вкрутую. Подача варёных яиц. Жарение яиц: приго</w:t>
            </w:r>
            <w:r w:rsidRPr="00331730">
              <w:rPr>
                <w:sz w:val="24"/>
                <w:szCs w:val="24"/>
              </w:rPr>
              <w:softHyphen/>
              <w:t>товление яичницы-глазуньи, омлета натурального. Подача готовых блюд.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331730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331730">
              <w:rPr>
                <w:rFonts w:ascii="Times New Roman" w:hAnsi="Times New Roman" w:cs="Times New Roman"/>
              </w:rPr>
              <w:t>Определение свежести яиц. Приготовление блюд из яиц. Дегу</w:t>
            </w:r>
            <w:r w:rsidRPr="00331730">
              <w:rPr>
                <w:rFonts w:ascii="Times New Roman" w:hAnsi="Times New Roman" w:cs="Times New Roman"/>
              </w:rPr>
              <w:softHyphen/>
              <w:t>стация блюд. Оценка качества.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331730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730">
              <w:rPr>
                <w:rFonts w:ascii="Times New Roman" w:hAnsi="Times New Roman" w:cs="Times New Roman"/>
                <w:b/>
                <w:bCs/>
              </w:rPr>
              <w:t>Тема 7. Приготовление завтрака.</w:t>
            </w:r>
            <w:r w:rsidRPr="00331730">
              <w:rPr>
                <w:rFonts w:ascii="Times New Roman" w:hAnsi="Times New Roman" w:cs="Times New Roman"/>
              </w:rPr>
              <w:t xml:space="preserve"> </w:t>
            </w:r>
            <w:r w:rsidRPr="00331730">
              <w:rPr>
                <w:rFonts w:ascii="Times New Roman" w:hAnsi="Times New Roman" w:cs="Times New Roman"/>
                <w:b/>
                <w:bCs/>
              </w:rPr>
              <w:t xml:space="preserve">Сервировка стола к завтраку(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331730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427"/>
              <w:contextualSpacing/>
              <w:jc w:val="left"/>
              <w:rPr>
                <w:sz w:val="24"/>
                <w:szCs w:val="24"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>Теоретические сведения.</w:t>
            </w:r>
            <w:r w:rsidRPr="00794F59">
              <w:rPr>
                <w:sz w:val="24"/>
                <w:szCs w:val="24"/>
              </w:rPr>
              <w:t xml:space="preserve"> Меню завтрака. Понятие о кало</w:t>
            </w:r>
            <w:r w:rsidRPr="00794F59">
              <w:rPr>
                <w:sz w:val="24"/>
                <w:szCs w:val="24"/>
              </w:rPr>
              <w:softHyphen/>
      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      </w:r>
          </w:p>
          <w:p w:rsidR="00BA40FE" w:rsidRPr="00794F59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285"/>
              <w:contextualSpacing/>
              <w:jc w:val="left"/>
              <w:rPr>
                <w:sz w:val="24"/>
                <w:szCs w:val="24"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794F59">
              <w:rPr>
                <w:sz w:val="24"/>
                <w:szCs w:val="24"/>
              </w:rPr>
              <w:t>разработка меню завтрака. Приготовление завтрака.</w:t>
            </w:r>
          </w:p>
          <w:p w:rsidR="00BA40FE" w:rsidRPr="00794F59" w:rsidRDefault="00BA40FE" w:rsidP="00841F4A">
            <w:pPr>
              <w:pStyle w:val="26"/>
              <w:shd w:val="clear" w:color="auto" w:fill="auto"/>
              <w:spacing w:after="0" w:line="240" w:lineRule="auto"/>
              <w:ind w:left="1480" w:right="206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94F59">
              <w:t>Сервировка стола к завтраку. Складывание салфеток.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C3BCF" w:rsidRDefault="00BA40FE" w:rsidP="00841F4A">
            <w:pPr>
              <w:pStyle w:val="26"/>
              <w:shd w:val="clear" w:color="auto" w:fill="auto"/>
              <w:spacing w:after="0" w:line="320" w:lineRule="exact"/>
              <w:ind w:left="34"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9C3BCF">
              <w:rPr>
                <w:b/>
                <w:sz w:val="24"/>
                <w:szCs w:val="24"/>
                <w:u w:val="single"/>
              </w:rPr>
              <w:t xml:space="preserve">Раздел «Технологии </w:t>
            </w:r>
            <w:r w:rsidRPr="009C3BCF">
              <w:rPr>
                <w:b/>
                <w:sz w:val="24"/>
                <w:szCs w:val="24"/>
                <w:u w:val="single"/>
              </w:rPr>
              <w:lastRenderedPageBreak/>
              <w:t>домашнего хозяйства»</w:t>
            </w:r>
          </w:p>
          <w:p w:rsidR="00BA40FE" w:rsidRPr="009C3BCF" w:rsidRDefault="00BA40FE" w:rsidP="00841F4A">
            <w:pPr>
              <w:pStyle w:val="30"/>
              <w:shd w:val="clear" w:color="auto" w:fill="auto"/>
              <w:spacing w:line="240" w:lineRule="auto"/>
              <w:ind w:left="34"/>
              <w:contextualSpacing/>
              <w:rPr>
                <w:sz w:val="24"/>
                <w:szCs w:val="24"/>
              </w:rPr>
            </w:pPr>
            <w:r w:rsidRPr="009C3BCF">
              <w:rPr>
                <w:sz w:val="24"/>
                <w:szCs w:val="24"/>
              </w:rPr>
              <w:t>Тема.  Интерьер кухни, столовой(</w:t>
            </w:r>
            <w:r>
              <w:rPr>
                <w:sz w:val="24"/>
                <w:szCs w:val="24"/>
              </w:rPr>
              <w:t>1</w:t>
            </w:r>
            <w:r w:rsidRPr="009C3BCF">
              <w:rPr>
                <w:sz w:val="24"/>
                <w:szCs w:val="24"/>
              </w:rPr>
              <w:t xml:space="preserve">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C3BCF" w:rsidRDefault="00BA40FE" w:rsidP="00841F4A">
            <w:pPr>
              <w:contextualSpacing/>
              <w:rPr>
                <w:rFonts w:ascii="Times New Roman" w:hAnsi="Times New Roman" w:cs="Times New Roman"/>
              </w:rPr>
            </w:pPr>
            <w:r w:rsidRPr="009C3BCF">
              <w:rPr>
                <w:rStyle w:val="15pt0"/>
                <w:rFonts w:eastAsia="Arial Unicode MS"/>
                <w:sz w:val="24"/>
                <w:szCs w:val="24"/>
              </w:rPr>
              <w:lastRenderedPageBreak/>
              <w:t>Теоретические сведения.</w:t>
            </w:r>
            <w:r w:rsidRPr="009C3BCF">
              <w:rPr>
                <w:rFonts w:ascii="Times New Roman" w:hAnsi="Times New Roman" w:cs="Times New Roman"/>
              </w:rPr>
              <w:t xml:space="preserve"> Понятие об интерьере. Требования к интерьеру: эргономические, санитарно-гигиенические, эстети</w:t>
            </w:r>
            <w:r w:rsidRPr="009C3BCF">
              <w:rPr>
                <w:rFonts w:ascii="Times New Roman" w:hAnsi="Times New Roman" w:cs="Times New Roman"/>
              </w:rPr>
              <w:softHyphen/>
              <w:t>ческие.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C3BCF">
              <w:rPr>
                <w:rFonts w:ascii="Times New Roman" w:hAnsi="Times New Roman" w:cs="Times New Roman"/>
              </w:rPr>
              <w:lastRenderedPageBreak/>
              <w:t>Создание интерьера кухни с учётом запросов и потребно</w:t>
            </w:r>
            <w:r w:rsidRPr="009C3BCF">
              <w:rPr>
                <w:rFonts w:ascii="Times New Roman" w:hAnsi="Times New Roman" w:cs="Times New Roman"/>
              </w:rPr>
              <w:softHyphen/>
              <w:t xml:space="preserve"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 </w:t>
            </w:r>
            <w:r w:rsidRPr="009C3BCF">
              <w:rPr>
                <w:rStyle w:val="15pt0"/>
                <w:rFonts w:eastAsia="Arial Unicode MS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C3BCF">
              <w:rPr>
                <w:rFonts w:ascii="Times New Roman" w:hAnsi="Times New Roman" w:cs="Times New Roman"/>
              </w:rPr>
              <w:t>Разработка плана размещения оборудования на кухне-столовой.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794F59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4F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Раздел «Электротехника»</w:t>
            </w:r>
          </w:p>
          <w:p w:rsidR="00BA40FE" w:rsidRPr="00794F59" w:rsidRDefault="00BA40FE" w:rsidP="00841F4A">
            <w:pPr>
              <w:pStyle w:val="32"/>
              <w:keepNext/>
              <w:keepLines/>
              <w:shd w:val="clear" w:color="auto" w:fill="auto"/>
              <w:tabs>
                <w:tab w:val="left" w:pos="2348"/>
              </w:tabs>
              <w:spacing w:before="0" w:after="0" w:line="240" w:lineRule="auto"/>
              <w:ind w:left="34" w:right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94F59">
              <w:rPr>
                <w:rFonts w:ascii="Times New Roman" w:hAnsi="Times New Roman" w:cs="Times New Roman"/>
                <w:b/>
                <w:sz w:val="24"/>
                <w:szCs w:val="24"/>
              </w:rPr>
              <w:t>. Бытовые электроприборы</w:t>
            </w:r>
            <w:r w:rsidRPr="00794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20" w:right="40" w:firstLine="144"/>
              <w:jc w:val="both"/>
              <w:rPr>
                <w:i/>
                <w:iCs/>
              </w:rPr>
            </w:pPr>
            <w:r w:rsidRPr="00794F59">
              <w:rPr>
                <w:rStyle w:val="15pt0"/>
                <w:rFonts w:eastAsia="Dotum"/>
                <w:sz w:val="24"/>
                <w:szCs w:val="24"/>
              </w:rPr>
              <w:t>Теоретические сведения.</w:t>
            </w:r>
            <w:r w:rsidRPr="00794F59">
              <w:rPr>
                <w:sz w:val="24"/>
                <w:szCs w:val="24"/>
              </w:rPr>
              <w:t xml:space="preserve"> Общие сведения о видах, принци</w:t>
            </w:r>
            <w:r w:rsidRPr="00794F59">
              <w:rPr>
                <w:sz w:val="24"/>
                <w:szCs w:val="24"/>
              </w:rPr>
              <w:softHyphen/>
              <w:t>пе действия и правилах эксплуатации бытовых электроприбо</w:t>
            </w:r>
            <w:r w:rsidRPr="00794F59">
              <w:rPr>
                <w:sz w:val="24"/>
                <w:szCs w:val="24"/>
              </w:rPr>
              <w:softHyphen/>
              <w:t>ров на кухне: бытового холодильника, микроволновой печи (СВЧ), посудомоечной машины.</w:t>
            </w:r>
            <w:r>
              <w:rPr>
                <w:sz w:val="24"/>
                <w:szCs w:val="24"/>
              </w:rPr>
              <w:t xml:space="preserve"> </w:t>
            </w:r>
            <w:r w:rsidRPr="00794F59">
              <w:rPr>
                <w:rStyle w:val="15pt0"/>
                <w:rFonts w:eastAsia="Dotum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794F59">
              <w:rPr>
                <w:sz w:val="24"/>
                <w:szCs w:val="24"/>
              </w:rPr>
              <w:t>Изучение потребности в бытовых электроприборах на кухне. Изучение безопасных приёмов работы с бытовыми электропри</w:t>
            </w:r>
            <w:r w:rsidRPr="00794F59">
              <w:rPr>
                <w:sz w:val="24"/>
                <w:szCs w:val="24"/>
              </w:rPr>
              <w:softHyphen/>
              <w:t>борами. Изучение правил эксплуатации микроволновой</w:t>
            </w:r>
            <w:r w:rsidRPr="0062355E">
              <w:rPr>
                <w:sz w:val="24"/>
                <w:szCs w:val="24"/>
              </w:rPr>
              <w:t xml:space="preserve"> печи и бытового холодильника.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4A3D08" w:rsidRDefault="00BA40FE" w:rsidP="00841F4A">
            <w:pPr>
              <w:pStyle w:val="1d"/>
              <w:keepNext/>
              <w:keepLines/>
              <w:shd w:val="clear" w:color="auto" w:fill="auto"/>
              <w:spacing w:after="0" w:line="240" w:lineRule="auto"/>
              <w:ind w:left="164" w:firstLine="14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3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«Художественные ремёсла»</w:t>
            </w:r>
          </w:p>
          <w:p w:rsidR="00BA40FE" w:rsidRPr="009611DE" w:rsidRDefault="00BA40FE" w:rsidP="00841F4A">
            <w:pPr>
              <w:pStyle w:val="26"/>
              <w:shd w:val="clear" w:color="auto" w:fill="auto"/>
              <w:spacing w:after="0" w:line="240" w:lineRule="auto"/>
              <w:ind w:left="164" w:right="60" w:firstLine="142"/>
              <w:rPr>
                <w:sz w:val="24"/>
                <w:szCs w:val="24"/>
              </w:rPr>
            </w:pPr>
            <w:r w:rsidRPr="009611DE">
              <w:rPr>
                <w:rFonts w:eastAsia="Dotum"/>
                <w:b/>
                <w:bCs/>
                <w:sz w:val="24"/>
                <w:szCs w:val="24"/>
              </w:rPr>
              <w:t xml:space="preserve">Тема 1. Декоративно-прикладное </w:t>
            </w:r>
            <w:r w:rsidRPr="004A3D08">
              <w:rPr>
                <w:rStyle w:val="210pt"/>
                <w:sz w:val="24"/>
                <w:szCs w:val="24"/>
                <w:u w:val="none"/>
              </w:rPr>
              <w:t>искусство</w:t>
            </w:r>
            <w:r>
              <w:rPr>
                <w:rStyle w:val="210pt"/>
                <w:sz w:val="24"/>
                <w:szCs w:val="24"/>
                <w:u w:val="none"/>
              </w:rPr>
              <w:t xml:space="preserve"> (2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  <w:r>
              <w:rPr>
                <w:sz w:val="24"/>
                <w:szCs w:val="24"/>
              </w:rPr>
              <w:t xml:space="preserve"> Понятие «декоративно-приклад</w:t>
            </w:r>
            <w:r w:rsidRPr="009611DE">
              <w:rPr>
                <w:sz w:val="24"/>
                <w:szCs w:val="24"/>
              </w:rPr>
              <w:t>ное искусство». Традиционные и современные виды декоратив</w:t>
            </w:r>
            <w:r w:rsidRPr="009611DE">
              <w:rPr>
                <w:sz w:val="24"/>
                <w:szCs w:val="24"/>
              </w:rPr>
              <w:softHyphen/>
              <w:t>но-прикладного искусства России: узорное ткачество, вышивка кружевоплетение, вязание, роспись по дереву, роспись по ткани ковроткачество. Знакомство с творчеством народных умельцев своего края, области, села.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Приёмы украшения праздничной одежды в старину: отделка изделий вышивкой, тесьмой; изготовление сувениров к праздни</w:t>
            </w:r>
            <w:r w:rsidRPr="009611DE">
              <w:rPr>
                <w:sz w:val="24"/>
                <w:szCs w:val="24"/>
              </w:rPr>
              <w:softHyphen/>
              <w:t>кам. Профессия художник декоративно-прикладного искусства и народных промыслов.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611DE">
              <w:rPr>
                <w:sz w:val="24"/>
                <w:szCs w:val="24"/>
              </w:rPr>
              <w:t>Экскурсия в краеведческий музей (музей этнографии, школьный музей).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Изучение лучших работ мастеров декоративно-прикладного искусства родного края.</w:t>
            </w:r>
          </w:p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i/>
                <w:iCs/>
              </w:rPr>
            </w:pPr>
            <w:r w:rsidRPr="009611DE">
              <w:rPr>
                <w:sz w:val="24"/>
                <w:szCs w:val="24"/>
              </w:rPr>
              <w:t>Зарисовка и фотографирование наиболее интересных образ</w:t>
            </w:r>
            <w:r w:rsidRPr="009611DE">
              <w:rPr>
                <w:sz w:val="24"/>
                <w:szCs w:val="24"/>
              </w:rPr>
              <w:softHyphen/>
              <w:t>цов рукоделия.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26"/>
              <w:shd w:val="clear" w:color="auto" w:fill="auto"/>
              <w:spacing w:after="0" w:line="240" w:lineRule="auto"/>
              <w:ind w:left="164" w:right="60" w:firstLine="142"/>
              <w:rPr>
                <w:sz w:val="24"/>
                <w:szCs w:val="24"/>
              </w:rPr>
            </w:pPr>
            <w:r w:rsidRPr="009611DE">
              <w:rPr>
                <w:rFonts w:eastAsia="Dotum"/>
                <w:b/>
                <w:bCs/>
                <w:sz w:val="24"/>
                <w:szCs w:val="24"/>
              </w:rPr>
              <w:t>Тема 2. Основы композиции и законы</w:t>
            </w:r>
            <w:r w:rsidRPr="009611DE">
              <w:rPr>
                <w:sz w:val="24"/>
                <w:szCs w:val="24"/>
              </w:rPr>
              <w:t xml:space="preserve"> </w:t>
            </w:r>
            <w:r w:rsidRPr="009611DE">
              <w:rPr>
                <w:rFonts w:eastAsia="Dotum"/>
                <w:b/>
                <w:bCs/>
                <w:sz w:val="24"/>
                <w:szCs w:val="24"/>
              </w:rPr>
              <w:t>восприятия цвета при создании предметов</w:t>
            </w:r>
            <w:r w:rsidRPr="009611DE">
              <w:rPr>
                <w:sz w:val="24"/>
                <w:szCs w:val="24"/>
              </w:rPr>
              <w:t xml:space="preserve"> </w:t>
            </w:r>
            <w:r w:rsidRPr="009611DE">
              <w:rPr>
                <w:rFonts w:eastAsia="Dotum"/>
                <w:b/>
                <w:bCs/>
                <w:sz w:val="24"/>
                <w:szCs w:val="24"/>
              </w:rPr>
              <w:t>декоративно-прикладного искусства</w:t>
            </w:r>
            <w:r>
              <w:rPr>
                <w:rFonts w:eastAsia="Dotum"/>
                <w:b/>
                <w:bCs/>
                <w:sz w:val="24"/>
                <w:szCs w:val="24"/>
              </w:rPr>
              <w:t>(2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  <w:r w:rsidRPr="009611DE">
              <w:rPr>
                <w:sz w:val="24"/>
                <w:szCs w:val="24"/>
              </w:rPr>
              <w:t xml:space="preserve"> Понятие композиции. Правила, приёмы и средства композиции. Статичная и динамичная, рит</w:t>
            </w:r>
            <w:r w:rsidRPr="009611DE">
              <w:rPr>
                <w:sz w:val="24"/>
                <w:szCs w:val="24"/>
              </w:rPr>
              <w:softHyphen/>
              <w:t>мическая и пластическая композиция. Симметрия и асиммет</w:t>
            </w:r>
            <w:r w:rsidRPr="009611DE">
              <w:rPr>
                <w:sz w:val="24"/>
                <w:szCs w:val="24"/>
              </w:rPr>
              <w:softHyphen/>
              <w:t>рия. Фактура, текстура и колорит в композиции.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Понятие орнамента. Символика в орнаменте. Применение орнамента в народной вышивке. Стилизация реальных форм- Приёмы стилизации. Цветов</w:t>
            </w:r>
            <w:r>
              <w:rPr>
                <w:sz w:val="24"/>
                <w:szCs w:val="24"/>
              </w:rPr>
              <w:t>ые сочетания в орнаменте. Ахро</w:t>
            </w:r>
            <w:r w:rsidRPr="009611DE">
              <w:rPr>
                <w:sz w:val="24"/>
                <w:szCs w:val="24"/>
              </w:rPr>
              <w:t>матические и хроматические цвета. Основные и дополнитель</w:t>
            </w:r>
            <w:r w:rsidRPr="009611DE">
              <w:rPr>
                <w:sz w:val="24"/>
                <w:szCs w:val="24"/>
              </w:rPr>
              <w:softHyphen/>
              <w:t>ные, тёплые и холодные цвета</w:t>
            </w:r>
            <w:r>
              <w:rPr>
                <w:sz w:val="24"/>
                <w:szCs w:val="24"/>
              </w:rPr>
              <w:t>. Гармонические цветовые компо</w:t>
            </w:r>
            <w:r w:rsidRPr="009611DE">
              <w:rPr>
                <w:sz w:val="24"/>
                <w:szCs w:val="24"/>
              </w:rPr>
              <w:t>зиции.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6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>Возможности графических</w:t>
            </w:r>
            <w:r>
              <w:rPr>
                <w:sz w:val="24"/>
                <w:szCs w:val="24"/>
              </w:rPr>
              <w:t xml:space="preserve"> редакторов ПК в создании эски</w:t>
            </w:r>
            <w:r w:rsidRPr="009611DE">
              <w:rPr>
                <w:sz w:val="24"/>
                <w:szCs w:val="24"/>
              </w:rPr>
              <w:t xml:space="preserve">зов, орнаментов, элементов </w:t>
            </w:r>
            <w:r>
              <w:rPr>
                <w:sz w:val="24"/>
                <w:szCs w:val="24"/>
              </w:rPr>
              <w:t>композиции, в изучении различных</w:t>
            </w:r>
            <w:r w:rsidRPr="009611DE">
              <w:rPr>
                <w:sz w:val="24"/>
                <w:szCs w:val="24"/>
              </w:rPr>
              <w:t xml:space="preserve"> цветовых сочетаний. Созд</w:t>
            </w:r>
            <w:r>
              <w:rPr>
                <w:sz w:val="24"/>
                <w:szCs w:val="24"/>
              </w:rPr>
              <w:t xml:space="preserve">ание композиции на ПК с помощью </w:t>
            </w:r>
            <w:r w:rsidRPr="009611DE">
              <w:rPr>
                <w:sz w:val="24"/>
                <w:szCs w:val="24"/>
              </w:rPr>
              <w:t>графического редактора.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8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Лабораторно-практические и практически</w:t>
            </w: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.</w:t>
            </w: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5A">
              <w:rPr>
                <w:rStyle w:val="aff3"/>
                <w:rFonts w:ascii="Times New Roman" w:hAnsi="Times New Roman" w:cs="Times New Roman"/>
                <w:i w:val="0"/>
                <w:sz w:val="24"/>
                <w:szCs w:val="24"/>
              </w:rPr>
              <w:t>Зари</w:t>
            </w:r>
            <w:r w:rsidRPr="00CD4E5A">
              <w:rPr>
                <w:i/>
                <w:sz w:val="24"/>
                <w:szCs w:val="24"/>
              </w:rPr>
              <w:t>с</w:t>
            </w:r>
            <w:r w:rsidRPr="009611DE">
              <w:rPr>
                <w:sz w:val="24"/>
                <w:szCs w:val="24"/>
              </w:rPr>
              <w:t>овка природных мотивов с натуры, их стилиза</w:t>
            </w:r>
            <w:r>
              <w:rPr>
                <w:sz w:val="24"/>
                <w:szCs w:val="24"/>
              </w:rPr>
              <w:t>ция</w:t>
            </w:r>
          </w:p>
          <w:p w:rsidR="00BA40FE" w:rsidRPr="009C3BCF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C3BCF">
              <w:rPr>
                <w:rFonts w:ascii="Times New Roman" w:hAnsi="Times New Roman" w:cs="Times New Roman"/>
              </w:rPr>
              <w:t>Создание графической композиции, орнамента листе бумаги в клетку.</w:t>
            </w:r>
          </w:p>
        </w:tc>
      </w:tr>
      <w:tr w:rsidR="00BA40FE" w:rsidRPr="00B91432" w:rsidTr="00841F4A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9611DE" w:rsidRDefault="00BA40FE" w:rsidP="00841F4A">
            <w:pPr>
              <w:pStyle w:val="26"/>
              <w:shd w:val="clear" w:color="auto" w:fill="auto"/>
              <w:spacing w:after="0" w:line="240" w:lineRule="auto"/>
              <w:ind w:left="164" w:firstLine="142"/>
              <w:rPr>
                <w:sz w:val="24"/>
                <w:szCs w:val="24"/>
              </w:rPr>
            </w:pPr>
            <w:r w:rsidRPr="009611DE">
              <w:rPr>
                <w:rFonts w:eastAsia="Dotum"/>
                <w:b/>
                <w:bCs/>
                <w:sz w:val="24"/>
                <w:szCs w:val="24"/>
              </w:rPr>
              <w:t>Тема 3. Лоскутное шитьё</w:t>
            </w:r>
            <w:r>
              <w:rPr>
                <w:rFonts w:eastAsia="Dotum"/>
                <w:b/>
                <w:bCs/>
                <w:sz w:val="24"/>
                <w:szCs w:val="24"/>
              </w:rPr>
              <w:t xml:space="preserve"> (2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CD4E5A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80" w:firstLine="142"/>
              <w:jc w:val="both"/>
              <w:rPr>
                <w:sz w:val="24"/>
                <w:szCs w:val="24"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  <w:r w:rsidRPr="009611DE">
              <w:rPr>
                <w:sz w:val="24"/>
                <w:szCs w:val="24"/>
              </w:rPr>
              <w:t xml:space="preserve"> Краткие сведения </w:t>
            </w:r>
            <w:r>
              <w:rPr>
                <w:sz w:val="24"/>
                <w:szCs w:val="24"/>
              </w:rPr>
              <w:t xml:space="preserve">из истории создания </w:t>
            </w:r>
            <w:r w:rsidRPr="009611DE">
              <w:rPr>
                <w:sz w:val="24"/>
                <w:szCs w:val="24"/>
              </w:rPr>
              <w:t xml:space="preserve"> изделий </w:t>
            </w:r>
            <w:r>
              <w:rPr>
                <w:sz w:val="24"/>
                <w:szCs w:val="24"/>
              </w:rPr>
              <w:t>из лоскутов. Возможности лоскутной пластики,</w:t>
            </w:r>
            <w:r w:rsidRPr="009611DE">
              <w:rPr>
                <w:sz w:val="24"/>
                <w:szCs w:val="24"/>
              </w:rPr>
              <w:t xml:space="preserve"> её связь с на</w:t>
            </w:r>
            <w:r>
              <w:rPr>
                <w:sz w:val="24"/>
                <w:szCs w:val="24"/>
              </w:rPr>
              <w:t>правлениями современной моды. Традиционные</w:t>
            </w:r>
            <w:r w:rsidRPr="009611DE">
              <w:rPr>
                <w:sz w:val="24"/>
                <w:szCs w:val="24"/>
              </w:rPr>
              <w:t xml:space="preserve"> узоры в лоскутном шитье: «спираль», «изба» и др. </w:t>
            </w:r>
          </w:p>
          <w:p w:rsidR="00BA40FE" w:rsidRPr="009611DE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80" w:firstLine="142"/>
              <w:jc w:val="both"/>
              <w:rPr>
                <w:sz w:val="24"/>
                <w:szCs w:val="24"/>
              </w:rPr>
            </w:pPr>
            <w:r w:rsidRPr="009611DE"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</w:rPr>
              <w:t>для лоскутного шитья, подготовка их к работе.</w:t>
            </w:r>
            <w:r w:rsidRPr="009611DE">
              <w:rPr>
                <w:sz w:val="24"/>
                <w:szCs w:val="24"/>
              </w:rPr>
              <w:t xml:space="preserve"> Инструменты и </w:t>
            </w:r>
            <w:r>
              <w:rPr>
                <w:sz w:val="24"/>
                <w:szCs w:val="24"/>
              </w:rPr>
              <w:t xml:space="preserve">приспособления. Лоскутное шитьё по шаблонам: </w:t>
            </w:r>
            <w:r w:rsidRPr="009611DE">
              <w:rPr>
                <w:sz w:val="24"/>
                <w:szCs w:val="24"/>
              </w:rPr>
              <w:t xml:space="preserve"> изготовление шаблонов из плотного картона, вык</w:t>
            </w:r>
            <w:r>
              <w:rPr>
                <w:sz w:val="24"/>
                <w:szCs w:val="24"/>
              </w:rPr>
              <w:t>раивание деталей</w:t>
            </w:r>
            <w:r w:rsidRPr="009611DE">
              <w:rPr>
                <w:sz w:val="24"/>
                <w:szCs w:val="24"/>
              </w:rPr>
              <w:t>, создание лоскутного верха</w:t>
            </w:r>
            <w:r>
              <w:rPr>
                <w:sz w:val="24"/>
                <w:szCs w:val="24"/>
              </w:rPr>
              <w:t>.</w:t>
            </w:r>
            <w:r w:rsidRPr="009611DE">
              <w:rPr>
                <w:sz w:val="24"/>
                <w:szCs w:val="24"/>
              </w:rPr>
              <w:t xml:space="preserve"> Аппликаци</w:t>
            </w:r>
            <w:r>
              <w:rPr>
                <w:sz w:val="24"/>
                <w:szCs w:val="24"/>
              </w:rPr>
              <w:t xml:space="preserve">я и </w:t>
            </w:r>
            <w:r>
              <w:rPr>
                <w:sz w:val="24"/>
                <w:szCs w:val="24"/>
              </w:rPr>
              <w:lastRenderedPageBreak/>
              <w:t>стёжка (выстёгивание) в лоскутном шитье.</w:t>
            </w:r>
            <w:r w:rsidRPr="009611DE">
              <w:rPr>
                <w:sz w:val="24"/>
                <w:szCs w:val="24"/>
              </w:rPr>
              <w:t xml:space="preserve"> Технология соединения лоскутного верха с подкл</w:t>
            </w:r>
            <w:r>
              <w:rPr>
                <w:sz w:val="24"/>
                <w:szCs w:val="24"/>
              </w:rPr>
              <w:t>адкой и</w:t>
            </w:r>
            <w:r w:rsidRPr="009611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9611DE">
              <w:rPr>
                <w:sz w:val="24"/>
                <w:szCs w:val="24"/>
              </w:rPr>
              <w:t>кладкой. Обработка срезов лоскутного изделия.</w:t>
            </w:r>
          </w:p>
          <w:p w:rsidR="00BA40FE" w:rsidRPr="00F55D42" w:rsidRDefault="00BA40FE" w:rsidP="00841F4A">
            <w:pPr>
              <w:pStyle w:val="1b"/>
              <w:shd w:val="clear" w:color="auto" w:fill="auto"/>
              <w:spacing w:after="0" w:line="240" w:lineRule="auto"/>
              <w:ind w:left="164" w:right="80" w:firstLine="142"/>
              <w:jc w:val="both"/>
              <w:rPr>
                <w:i/>
                <w:iCs/>
              </w:rPr>
            </w:pPr>
            <w:r w:rsidRPr="009611DE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Лабораторно-практические и практические </w:t>
            </w: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611DE">
              <w:rPr>
                <w:sz w:val="24"/>
                <w:szCs w:val="24"/>
              </w:rPr>
              <w:t>готовление образцов лоскутных узоров. Изго</w:t>
            </w:r>
            <w:r>
              <w:rPr>
                <w:sz w:val="24"/>
                <w:szCs w:val="24"/>
              </w:rPr>
              <w:t>товлен</w:t>
            </w:r>
            <w:r w:rsidRPr="009611DE">
              <w:rPr>
                <w:sz w:val="24"/>
                <w:szCs w:val="24"/>
              </w:rPr>
              <w:t>ного изделия в технике лоскутного шитья.</w:t>
            </w:r>
          </w:p>
        </w:tc>
      </w:tr>
      <w:tr w:rsidR="00BA40FE" w:rsidRPr="00B91432" w:rsidTr="00841F4A">
        <w:trPr>
          <w:trHeight w:val="48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Default="00BA40FE" w:rsidP="0084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lastRenderedPageBreak/>
              <w:t>Раздел: «Технологии творческой и опытнической деятельности»</w:t>
            </w:r>
          </w:p>
          <w:p w:rsidR="00BA40FE" w:rsidRPr="00271508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 w:rsidRPr="00271508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 Исследовательская и созидательная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(7 ч)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 w:rsidRPr="00F55D42">
              <w:rPr>
                <w:rFonts w:ascii="Times New Roman" w:eastAsia="Times New Roman" w:hAnsi="Times New Roman" w:cs="Times New Roman"/>
                <w:i/>
                <w:iCs/>
              </w:rPr>
              <w:t>Теоретические сведения.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Понятие </w:t>
            </w:r>
            <w:r>
              <w:rPr>
                <w:rFonts w:ascii="Times New Roman" w:eastAsia="Times New Roman" w:hAnsi="Times New Roman" w:cs="Times New Roman"/>
              </w:rPr>
              <w:t>о творческой проектной деятельности, индивидуальных и коллективных творческих проектах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Цель и задачи проектной деятельности в 5 классе. Составные части годового творческого  проекта пятиклассников.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Этапы выполнения проекта. Поисковый (подготовительный) этап: выбор темы проекта, обоснование необходимости изготовления изделий,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изделий,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Практическая работа</w:t>
            </w:r>
            <w:r w:rsidRPr="00F55D42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Творческий проект по разделу «Технология домашнего хозяйства», Творческий проект по разделу «Кулинария», Творческий проект по разделу «Создание изделий из текстильных материалов», Творческий проект по разделу «Художественные ремесла». Составление портфолио и разработка электронной презентации. Презентация и защита творческого проекта</w:t>
            </w:r>
          </w:p>
          <w:p w:rsidR="00BA40FE" w:rsidRPr="00F55D42" w:rsidRDefault="00BA40FE" w:rsidP="00841F4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55D42">
              <w:rPr>
                <w:rFonts w:ascii="Times New Roman" w:eastAsia="Times New Roman" w:hAnsi="Times New Roman" w:cs="Times New Roman"/>
                <w:i/>
                <w:iCs/>
              </w:rPr>
              <w:t>Варианты объектов труда.</w:t>
            </w:r>
            <w:r w:rsidRPr="00F55D4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«Планирование кухни», «Приготовление воскресного завтрака для всей семьи», «Столовое белье», «Фартук для работы на кухне», «Наряд для завтрака», «Лоскутные изделия для кухни-столовой», «Лоскутная мозаика» и др.</w:t>
            </w:r>
          </w:p>
        </w:tc>
      </w:tr>
      <w:tr w:rsidR="00BA40FE" w:rsidRPr="00B91432" w:rsidTr="00841F4A">
        <w:trPr>
          <w:trHeight w:val="48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FE" w:rsidRPr="0023747B" w:rsidRDefault="00BA40FE" w:rsidP="00841F4A">
            <w:pPr>
              <w:widowControl w:val="0"/>
              <w:rPr>
                <w:rFonts w:ascii="Times New Roman" w:hAnsi="Times New Roman" w:cs="Times New Roman"/>
              </w:rPr>
            </w:pPr>
            <w:r w:rsidRPr="0023747B">
              <w:rPr>
                <w:rFonts w:ascii="Times New Roman" w:hAnsi="Times New Roman" w:cs="Times New Roman"/>
              </w:rPr>
              <w:lastRenderedPageBreak/>
              <w:t xml:space="preserve">Количество часов, на которое рассчитана рабочая программа, график контрольных и лабораторных работ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88"/>
              <w:gridCol w:w="1701"/>
              <w:gridCol w:w="1701"/>
              <w:gridCol w:w="2268"/>
              <w:gridCol w:w="2410"/>
            </w:tblGrid>
            <w:tr w:rsidR="00BA40FE" w:rsidRPr="0023747B" w:rsidTr="005C6A7C">
              <w:trPr>
                <w:trHeight w:val="315"/>
              </w:trPr>
              <w:tc>
                <w:tcPr>
                  <w:tcW w:w="1588" w:type="dxa"/>
                  <w:vMerge w:val="restart"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Четверть</w:t>
                  </w:r>
                </w:p>
              </w:tc>
              <w:tc>
                <w:tcPr>
                  <w:tcW w:w="1701" w:type="dxa"/>
                  <w:vMerge w:val="restart"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Количество недель в четверти</w:t>
                  </w:r>
                </w:p>
              </w:tc>
              <w:tc>
                <w:tcPr>
                  <w:tcW w:w="1701" w:type="dxa"/>
                  <w:vMerge w:val="restart"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Количество часов в неделю</w:t>
                  </w:r>
                </w:p>
              </w:tc>
              <w:tc>
                <w:tcPr>
                  <w:tcW w:w="2268" w:type="dxa"/>
                  <w:vMerge w:val="restart"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Количество часов в четверти</w:t>
                  </w:r>
                </w:p>
              </w:tc>
              <w:tc>
                <w:tcPr>
                  <w:tcW w:w="2410" w:type="dxa"/>
                  <w:vMerge w:val="restart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Количество контрольных работ</w:t>
                  </w:r>
                </w:p>
              </w:tc>
            </w:tr>
            <w:tr w:rsidR="00BA40FE" w:rsidRPr="0023747B" w:rsidTr="005C6A7C">
              <w:trPr>
                <w:trHeight w:val="660"/>
              </w:trPr>
              <w:tc>
                <w:tcPr>
                  <w:tcW w:w="1588" w:type="dxa"/>
                  <w:vMerge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A40FE" w:rsidRPr="0023747B" w:rsidTr="005C6A7C">
              <w:trPr>
                <w:trHeight w:val="244"/>
              </w:trPr>
              <w:tc>
                <w:tcPr>
                  <w:tcW w:w="1588" w:type="dxa"/>
                </w:tcPr>
                <w:p w:rsidR="00BA40FE" w:rsidRPr="0023747B" w:rsidRDefault="00BA40FE" w:rsidP="00841F4A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23747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BA40FE" w:rsidRPr="0023747B" w:rsidTr="005C6A7C">
              <w:trPr>
                <w:trHeight w:val="347"/>
              </w:trPr>
              <w:tc>
                <w:tcPr>
                  <w:tcW w:w="1588" w:type="dxa"/>
                </w:tcPr>
                <w:p w:rsidR="00BA40FE" w:rsidRPr="0023747B" w:rsidRDefault="00BA40FE" w:rsidP="00841F4A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23747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BA40FE" w:rsidRPr="0023747B" w:rsidTr="005C6A7C">
              <w:trPr>
                <w:trHeight w:val="70"/>
              </w:trPr>
              <w:tc>
                <w:tcPr>
                  <w:tcW w:w="1588" w:type="dxa"/>
                </w:tcPr>
                <w:p w:rsidR="00BA40FE" w:rsidRPr="0023747B" w:rsidRDefault="00BA40FE" w:rsidP="00841F4A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23747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BA40FE" w:rsidRPr="0023747B" w:rsidTr="005C6A7C">
              <w:trPr>
                <w:trHeight w:val="341"/>
              </w:trPr>
              <w:tc>
                <w:tcPr>
                  <w:tcW w:w="1588" w:type="dxa"/>
                </w:tcPr>
                <w:p w:rsidR="00BA40FE" w:rsidRPr="0023747B" w:rsidRDefault="00BA40FE" w:rsidP="00841F4A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23747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3747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3747B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BA40FE" w:rsidRPr="0023747B" w:rsidTr="005C6A7C">
              <w:trPr>
                <w:trHeight w:val="70"/>
              </w:trPr>
              <w:tc>
                <w:tcPr>
                  <w:tcW w:w="1588" w:type="dxa"/>
                </w:tcPr>
                <w:p w:rsidR="00BA40FE" w:rsidRPr="0023747B" w:rsidRDefault="00BA40FE" w:rsidP="00841F4A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b/>
                    </w:rPr>
                  </w:pPr>
                  <w:r w:rsidRPr="0023747B">
                    <w:rPr>
                      <w:rFonts w:ascii="Times New Roman" w:hAnsi="Times New Roman" w:cs="Times New Roman"/>
                      <w:b/>
                    </w:rPr>
                    <w:t>Итого в год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3747B"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1701" w:type="dxa"/>
                </w:tcPr>
                <w:p w:rsidR="00BA40FE" w:rsidRPr="0023747B" w:rsidRDefault="00BA40FE" w:rsidP="00841F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3747B"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BA40FE" w:rsidRPr="0023747B" w:rsidRDefault="00BA40FE" w:rsidP="00841F4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3747B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</w:tr>
          </w:tbl>
          <w:p w:rsidR="00BA40FE" w:rsidRPr="0023747B" w:rsidRDefault="00BA40FE" w:rsidP="00841F4A">
            <w:pPr>
              <w:widowControl w:val="0"/>
              <w:overflowPunct w:val="0"/>
              <w:autoSpaceDE w:val="0"/>
              <w:autoSpaceDN w:val="0"/>
              <w:adjustRightInd w:val="0"/>
              <w:ind w:left="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664E" w:rsidRPr="00BA40FE" w:rsidRDefault="003A664E" w:rsidP="00841F4A">
      <w:bookmarkStart w:id="2" w:name="_GoBack"/>
      <w:bookmarkEnd w:id="2"/>
    </w:p>
    <w:sectPr w:rsidR="003A664E" w:rsidRPr="00BA40FE" w:rsidSect="009C3BCF">
      <w:footerReference w:type="default" r:id="rId8"/>
      <w:pgSz w:w="16838" w:h="11906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03" w:rsidRDefault="00B82303" w:rsidP="006D6DE4">
      <w:r>
        <w:separator/>
      </w:r>
    </w:p>
  </w:endnote>
  <w:endnote w:type="continuationSeparator" w:id="0">
    <w:p w:rsidR="00B82303" w:rsidRDefault="00B82303" w:rsidP="006D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4812008"/>
      <w:docPartObj>
        <w:docPartGallery w:val="Page Numbers (Bottom of Page)"/>
        <w:docPartUnique/>
      </w:docPartObj>
    </w:sdtPr>
    <w:sdtContent>
      <w:p w:rsidR="00661C54" w:rsidRDefault="001F6288">
        <w:pPr>
          <w:pStyle w:val="afc"/>
          <w:jc w:val="center"/>
        </w:pPr>
        <w:r>
          <w:fldChar w:fldCharType="begin"/>
        </w:r>
        <w:r w:rsidR="00661C54">
          <w:instrText xml:space="preserve"> PAGE   \* MERGEFORMAT </w:instrText>
        </w:r>
        <w:r>
          <w:fldChar w:fldCharType="separate"/>
        </w:r>
        <w:r w:rsidR="00A805A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61C54" w:rsidRDefault="00661C54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03" w:rsidRDefault="00B82303" w:rsidP="006D6DE4">
      <w:r>
        <w:separator/>
      </w:r>
    </w:p>
  </w:footnote>
  <w:footnote w:type="continuationSeparator" w:id="0">
    <w:p w:rsidR="00B82303" w:rsidRDefault="00B82303" w:rsidP="006D6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9">
    <w:nsid w:val="0000000A"/>
    <w:multiLevelType w:val="singleLevel"/>
    <w:tmpl w:val="0000000A"/>
    <w:name w:val="WW8Num10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0">
    <w:nsid w:val="0000000B"/>
    <w:multiLevelType w:val="singleLevel"/>
    <w:tmpl w:val="0000000B"/>
    <w:name w:val="WW8Num11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Impac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33"/>
        <w:szCs w:val="33"/>
        <w:u w:val="none"/>
        <w:vertAlign w:val="baseline"/>
      </w:rPr>
    </w:lvl>
  </w:abstractNum>
  <w:abstractNum w:abstractNumId="11">
    <w:nsid w:val="0000000C"/>
    <w:multiLevelType w:val="singleLevel"/>
    <w:tmpl w:val="0000000C"/>
    <w:name w:val="WW8Num12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3">
    <w:nsid w:val="0000000E"/>
    <w:multiLevelType w:val="singleLevel"/>
    <w:tmpl w:val="0000000E"/>
    <w:name w:val="WW8Num14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4">
    <w:nsid w:val="0000000F"/>
    <w:multiLevelType w:val="singleLevel"/>
    <w:tmpl w:val="0000000F"/>
    <w:name w:val="WW8Num15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38665E2"/>
    <w:multiLevelType w:val="multilevel"/>
    <w:tmpl w:val="C6428D4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3B329E5"/>
    <w:multiLevelType w:val="hybridMultilevel"/>
    <w:tmpl w:val="11AC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14A74"/>
    <w:multiLevelType w:val="multilevel"/>
    <w:tmpl w:val="EFF4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0E4D6067"/>
    <w:multiLevelType w:val="hybridMultilevel"/>
    <w:tmpl w:val="23607084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10967BC6"/>
    <w:multiLevelType w:val="hybridMultilevel"/>
    <w:tmpl w:val="4120C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E3125F"/>
    <w:multiLevelType w:val="multilevel"/>
    <w:tmpl w:val="DFF2D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A061DBF"/>
    <w:multiLevelType w:val="hybridMultilevel"/>
    <w:tmpl w:val="7B06F3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1A3A5260"/>
    <w:multiLevelType w:val="hybridMultilevel"/>
    <w:tmpl w:val="0CBA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16096"/>
    <w:multiLevelType w:val="hybridMultilevel"/>
    <w:tmpl w:val="F6B0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B1D41"/>
    <w:multiLevelType w:val="hybridMultilevel"/>
    <w:tmpl w:val="081EC9E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23180C2A"/>
    <w:multiLevelType w:val="multilevel"/>
    <w:tmpl w:val="B192DC64"/>
    <w:lvl w:ilvl="0">
      <w:start w:val="5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9C766A7"/>
    <w:multiLevelType w:val="hybridMultilevel"/>
    <w:tmpl w:val="D68C6A6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2BDF4F9D"/>
    <w:multiLevelType w:val="hybridMultilevel"/>
    <w:tmpl w:val="11AC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101FFF"/>
    <w:multiLevelType w:val="multilevel"/>
    <w:tmpl w:val="73D08F3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E9C47E2"/>
    <w:multiLevelType w:val="multilevel"/>
    <w:tmpl w:val="CD3C15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48C1871"/>
    <w:multiLevelType w:val="hybridMultilevel"/>
    <w:tmpl w:val="BA3C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2F361A"/>
    <w:multiLevelType w:val="multilevel"/>
    <w:tmpl w:val="A79A67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AAD4BD9"/>
    <w:multiLevelType w:val="hybridMultilevel"/>
    <w:tmpl w:val="AE02F39C"/>
    <w:lvl w:ilvl="0" w:tplc="9200A014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026D7D"/>
    <w:multiLevelType w:val="hybridMultilevel"/>
    <w:tmpl w:val="3DA41BEE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2C25446"/>
    <w:multiLevelType w:val="singleLevel"/>
    <w:tmpl w:val="BFF834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8">
    <w:nsid w:val="44634F05"/>
    <w:multiLevelType w:val="multilevel"/>
    <w:tmpl w:val="68B0BE3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9E0662F"/>
    <w:multiLevelType w:val="multilevel"/>
    <w:tmpl w:val="C2E8E038"/>
    <w:lvl w:ilvl="0">
      <w:start w:val="5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5851FD7"/>
    <w:multiLevelType w:val="multilevel"/>
    <w:tmpl w:val="868C3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823C26"/>
    <w:multiLevelType w:val="hybridMultilevel"/>
    <w:tmpl w:val="7058624C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6A6328ED"/>
    <w:multiLevelType w:val="hybridMultilevel"/>
    <w:tmpl w:val="7FF2F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C73DF"/>
    <w:multiLevelType w:val="hybridMultilevel"/>
    <w:tmpl w:val="E422727A"/>
    <w:lvl w:ilvl="0" w:tplc="0910216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D5E1022"/>
    <w:multiLevelType w:val="hybridMultilevel"/>
    <w:tmpl w:val="10F83AF6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>
    <w:nsid w:val="6D72045D"/>
    <w:multiLevelType w:val="multilevel"/>
    <w:tmpl w:val="3D2AF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E365D98"/>
    <w:multiLevelType w:val="hybridMultilevel"/>
    <w:tmpl w:val="A5AE9F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8365D7"/>
    <w:multiLevelType w:val="hybridMultilevel"/>
    <w:tmpl w:val="71381182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6ED821FB"/>
    <w:multiLevelType w:val="multilevel"/>
    <w:tmpl w:val="A40CF90A"/>
    <w:lvl w:ilvl="0">
      <w:start w:val="5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F7E7AA7"/>
    <w:multiLevelType w:val="hybridMultilevel"/>
    <w:tmpl w:val="496C21B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75545E50"/>
    <w:multiLevelType w:val="multilevel"/>
    <w:tmpl w:val="F1DA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59A7372"/>
    <w:multiLevelType w:val="multilevel"/>
    <w:tmpl w:val="4224B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EAD1218"/>
    <w:multiLevelType w:val="hybridMultilevel"/>
    <w:tmpl w:val="3D5676B6"/>
    <w:lvl w:ilvl="0" w:tplc="EE00FD9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BA5A6B"/>
    <w:multiLevelType w:val="multilevel"/>
    <w:tmpl w:val="0D749F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41"/>
  </w:num>
  <w:num w:numId="4">
    <w:abstractNumId w:val="36"/>
  </w:num>
  <w:num w:numId="5">
    <w:abstractNumId w:val="47"/>
  </w:num>
  <w:num w:numId="6">
    <w:abstractNumId w:val="21"/>
  </w:num>
  <w:num w:numId="7">
    <w:abstractNumId w:val="49"/>
  </w:num>
  <w:num w:numId="8">
    <w:abstractNumId w:val="44"/>
  </w:num>
  <w:num w:numId="9">
    <w:abstractNumId w:val="29"/>
  </w:num>
  <w:num w:numId="10">
    <w:abstractNumId w:val="27"/>
  </w:num>
  <w:num w:numId="11">
    <w:abstractNumId w:val="37"/>
  </w:num>
  <w:num w:numId="12">
    <w:abstractNumId w:val="43"/>
  </w:num>
  <w:num w:numId="13">
    <w:abstractNumId w:val="20"/>
  </w:num>
  <w:num w:numId="14">
    <w:abstractNumId w:val="19"/>
  </w:num>
  <w:num w:numId="15">
    <w:abstractNumId w:val="30"/>
  </w:num>
  <w:num w:numId="16">
    <w:abstractNumId w:val="33"/>
  </w:num>
  <w:num w:numId="17">
    <w:abstractNumId w:val="42"/>
  </w:num>
  <w:num w:numId="18">
    <w:abstractNumId w:val="25"/>
  </w:num>
  <w:num w:numId="19">
    <w:abstractNumId w:val="22"/>
  </w:num>
  <w:num w:numId="20">
    <w:abstractNumId w:val="34"/>
  </w:num>
  <w:num w:numId="21">
    <w:abstractNumId w:val="18"/>
  </w:num>
  <w:num w:numId="22">
    <w:abstractNumId w:val="38"/>
  </w:num>
  <w:num w:numId="23">
    <w:abstractNumId w:val="31"/>
  </w:num>
  <w:num w:numId="24">
    <w:abstractNumId w:val="48"/>
  </w:num>
  <w:num w:numId="25">
    <w:abstractNumId w:val="39"/>
  </w:num>
  <w:num w:numId="26">
    <w:abstractNumId w:val="28"/>
  </w:num>
  <w:num w:numId="27">
    <w:abstractNumId w:val="24"/>
  </w:num>
  <w:num w:numId="28">
    <w:abstractNumId w:val="46"/>
  </w:num>
  <w:num w:numId="29">
    <w:abstractNumId w:val="23"/>
  </w:num>
  <w:num w:numId="30">
    <w:abstractNumId w:val="51"/>
  </w:num>
  <w:num w:numId="31">
    <w:abstractNumId w:val="35"/>
  </w:num>
  <w:num w:numId="32">
    <w:abstractNumId w:val="52"/>
  </w:num>
  <w:num w:numId="33">
    <w:abstractNumId w:val="50"/>
  </w:num>
  <w:num w:numId="34">
    <w:abstractNumId w:val="53"/>
  </w:num>
  <w:num w:numId="35">
    <w:abstractNumId w:val="32"/>
  </w:num>
  <w:num w:numId="36">
    <w:abstractNumId w:val="45"/>
  </w:num>
  <w:num w:numId="37">
    <w:abstractNumId w:val="40"/>
  </w:num>
  <w:num w:numId="38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EC1"/>
    <w:rsid w:val="0003415A"/>
    <w:rsid w:val="000346A7"/>
    <w:rsid w:val="00040334"/>
    <w:rsid w:val="00044914"/>
    <w:rsid w:val="0005704C"/>
    <w:rsid w:val="000619AF"/>
    <w:rsid w:val="00063895"/>
    <w:rsid w:val="00082C40"/>
    <w:rsid w:val="00087CDE"/>
    <w:rsid w:val="000979C3"/>
    <w:rsid w:val="000A4DA7"/>
    <w:rsid w:val="000C0402"/>
    <w:rsid w:val="000F0D75"/>
    <w:rsid w:val="001049BB"/>
    <w:rsid w:val="00124ECD"/>
    <w:rsid w:val="00130F8F"/>
    <w:rsid w:val="00133A68"/>
    <w:rsid w:val="001477A8"/>
    <w:rsid w:val="00153066"/>
    <w:rsid w:val="00156A6F"/>
    <w:rsid w:val="00161DFD"/>
    <w:rsid w:val="00164D98"/>
    <w:rsid w:val="001705CB"/>
    <w:rsid w:val="00180E16"/>
    <w:rsid w:val="00182177"/>
    <w:rsid w:val="00182447"/>
    <w:rsid w:val="0018684D"/>
    <w:rsid w:val="001A07E5"/>
    <w:rsid w:val="001A7909"/>
    <w:rsid w:val="001B650E"/>
    <w:rsid w:val="001B7660"/>
    <w:rsid w:val="001D6A87"/>
    <w:rsid w:val="001F17F7"/>
    <w:rsid w:val="001F6288"/>
    <w:rsid w:val="00215EEC"/>
    <w:rsid w:val="00220D57"/>
    <w:rsid w:val="0023747B"/>
    <w:rsid w:val="0024545B"/>
    <w:rsid w:val="00271508"/>
    <w:rsid w:val="00277609"/>
    <w:rsid w:val="002E4C75"/>
    <w:rsid w:val="002F0248"/>
    <w:rsid w:val="003178C0"/>
    <w:rsid w:val="00331730"/>
    <w:rsid w:val="00364E11"/>
    <w:rsid w:val="00366F93"/>
    <w:rsid w:val="0036715A"/>
    <w:rsid w:val="003826C6"/>
    <w:rsid w:val="003902BC"/>
    <w:rsid w:val="00391EA4"/>
    <w:rsid w:val="003A664E"/>
    <w:rsid w:val="003B23DD"/>
    <w:rsid w:val="003D4E8B"/>
    <w:rsid w:val="003E4AD9"/>
    <w:rsid w:val="003E50EB"/>
    <w:rsid w:val="003E7537"/>
    <w:rsid w:val="003F2EEA"/>
    <w:rsid w:val="004108D1"/>
    <w:rsid w:val="00432AEC"/>
    <w:rsid w:val="004331F9"/>
    <w:rsid w:val="004352BF"/>
    <w:rsid w:val="00466F23"/>
    <w:rsid w:val="00475D62"/>
    <w:rsid w:val="004853FD"/>
    <w:rsid w:val="004913EC"/>
    <w:rsid w:val="00494B62"/>
    <w:rsid w:val="004A3D08"/>
    <w:rsid w:val="004A5005"/>
    <w:rsid w:val="004C37BF"/>
    <w:rsid w:val="004D076D"/>
    <w:rsid w:val="004F47CE"/>
    <w:rsid w:val="00500A27"/>
    <w:rsid w:val="00507C6F"/>
    <w:rsid w:val="00512ED5"/>
    <w:rsid w:val="00512FF1"/>
    <w:rsid w:val="0053307A"/>
    <w:rsid w:val="005470BB"/>
    <w:rsid w:val="00547EF4"/>
    <w:rsid w:val="00557221"/>
    <w:rsid w:val="00567B62"/>
    <w:rsid w:val="00567F87"/>
    <w:rsid w:val="005762AE"/>
    <w:rsid w:val="00576D7A"/>
    <w:rsid w:val="00586BBD"/>
    <w:rsid w:val="005A5495"/>
    <w:rsid w:val="005B2C7F"/>
    <w:rsid w:val="005B64B2"/>
    <w:rsid w:val="005E41C3"/>
    <w:rsid w:val="005F541A"/>
    <w:rsid w:val="006006CA"/>
    <w:rsid w:val="00611717"/>
    <w:rsid w:val="0064207E"/>
    <w:rsid w:val="00645B5C"/>
    <w:rsid w:val="00647370"/>
    <w:rsid w:val="00661C54"/>
    <w:rsid w:val="00690CFD"/>
    <w:rsid w:val="00691249"/>
    <w:rsid w:val="006A1E30"/>
    <w:rsid w:val="006A7D47"/>
    <w:rsid w:val="006A7F1F"/>
    <w:rsid w:val="006B76C4"/>
    <w:rsid w:val="006D4A63"/>
    <w:rsid w:val="006D6DE4"/>
    <w:rsid w:val="006E14BD"/>
    <w:rsid w:val="007063C3"/>
    <w:rsid w:val="00707D5A"/>
    <w:rsid w:val="0072580C"/>
    <w:rsid w:val="00731E06"/>
    <w:rsid w:val="00733F4D"/>
    <w:rsid w:val="007428B0"/>
    <w:rsid w:val="007572B2"/>
    <w:rsid w:val="007657C0"/>
    <w:rsid w:val="00770D2A"/>
    <w:rsid w:val="00772642"/>
    <w:rsid w:val="00794F59"/>
    <w:rsid w:val="007A3199"/>
    <w:rsid w:val="007A3A96"/>
    <w:rsid w:val="007B272C"/>
    <w:rsid w:val="007C5198"/>
    <w:rsid w:val="007C5877"/>
    <w:rsid w:val="007C6F1F"/>
    <w:rsid w:val="007F7988"/>
    <w:rsid w:val="008040DA"/>
    <w:rsid w:val="00805D93"/>
    <w:rsid w:val="008210AD"/>
    <w:rsid w:val="00834EF9"/>
    <w:rsid w:val="00841F4A"/>
    <w:rsid w:val="008641C8"/>
    <w:rsid w:val="00865BDF"/>
    <w:rsid w:val="00876DAF"/>
    <w:rsid w:val="00893283"/>
    <w:rsid w:val="008B322A"/>
    <w:rsid w:val="008B4B29"/>
    <w:rsid w:val="008C2016"/>
    <w:rsid w:val="008C50D3"/>
    <w:rsid w:val="008C6317"/>
    <w:rsid w:val="008D10B6"/>
    <w:rsid w:val="008D6DD0"/>
    <w:rsid w:val="008E3B8E"/>
    <w:rsid w:val="008F4128"/>
    <w:rsid w:val="00906011"/>
    <w:rsid w:val="00942F24"/>
    <w:rsid w:val="009574E5"/>
    <w:rsid w:val="009611DE"/>
    <w:rsid w:val="00967FEF"/>
    <w:rsid w:val="00976205"/>
    <w:rsid w:val="0098399C"/>
    <w:rsid w:val="0098617D"/>
    <w:rsid w:val="009C076B"/>
    <w:rsid w:val="009C3BCF"/>
    <w:rsid w:val="009C6116"/>
    <w:rsid w:val="009D083C"/>
    <w:rsid w:val="009D613E"/>
    <w:rsid w:val="00A027FA"/>
    <w:rsid w:val="00A07342"/>
    <w:rsid w:val="00A25BD4"/>
    <w:rsid w:val="00A26CBE"/>
    <w:rsid w:val="00A31C4E"/>
    <w:rsid w:val="00A34FC9"/>
    <w:rsid w:val="00A50F81"/>
    <w:rsid w:val="00A520D6"/>
    <w:rsid w:val="00A67518"/>
    <w:rsid w:val="00A805A1"/>
    <w:rsid w:val="00A8462C"/>
    <w:rsid w:val="00A97DF9"/>
    <w:rsid w:val="00AB4337"/>
    <w:rsid w:val="00AB7BD7"/>
    <w:rsid w:val="00AC700A"/>
    <w:rsid w:val="00AE3DC2"/>
    <w:rsid w:val="00AF1CBB"/>
    <w:rsid w:val="00B0175C"/>
    <w:rsid w:val="00B150D4"/>
    <w:rsid w:val="00B200B1"/>
    <w:rsid w:val="00B401E6"/>
    <w:rsid w:val="00B55B52"/>
    <w:rsid w:val="00B61B1B"/>
    <w:rsid w:val="00B666B9"/>
    <w:rsid w:val="00B70C9A"/>
    <w:rsid w:val="00B82303"/>
    <w:rsid w:val="00B91514"/>
    <w:rsid w:val="00BA40FE"/>
    <w:rsid w:val="00BC1870"/>
    <w:rsid w:val="00BC4308"/>
    <w:rsid w:val="00BD7B6C"/>
    <w:rsid w:val="00BF0221"/>
    <w:rsid w:val="00BF1420"/>
    <w:rsid w:val="00BF2464"/>
    <w:rsid w:val="00C16467"/>
    <w:rsid w:val="00C20753"/>
    <w:rsid w:val="00C216A1"/>
    <w:rsid w:val="00C30F75"/>
    <w:rsid w:val="00C47007"/>
    <w:rsid w:val="00C51864"/>
    <w:rsid w:val="00C53340"/>
    <w:rsid w:val="00C54CFF"/>
    <w:rsid w:val="00C56F31"/>
    <w:rsid w:val="00C5763C"/>
    <w:rsid w:val="00C620AE"/>
    <w:rsid w:val="00C627B5"/>
    <w:rsid w:val="00C70CF1"/>
    <w:rsid w:val="00C778CA"/>
    <w:rsid w:val="00C91276"/>
    <w:rsid w:val="00CB2253"/>
    <w:rsid w:val="00CB6046"/>
    <w:rsid w:val="00CC71CC"/>
    <w:rsid w:val="00CD38DD"/>
    <w:rsid w:val="00CD45DE"/>
    <w:rsid w:val="00CD4E5A"/>
    <w:rsid w:val="00CE0A59"/>
    <w:rsid w:val="00CE3782"/>
    <w:rsid w:val="00CE5AEB"/>
    <w:rsid w:val="00D25FE4"/>
    <w:rsid w:val="00D40810"/>
    <w:rsid w:val="00D4460F"/>
    <w:rsid w:val="00D70EC1"/>
    <w:rsid w:val="00D85944"/>
    <w:rsid w:val="00D86858"/>
    <w:rsid w:val="00DA71EB"/>
    <w:rsid w:val="00DB12D9"/>
    <w:rsid w:val="00DC53C8"/>
    <w:rsid w:val="00DE1D00"/>
    <w:rsid w:val="00E071FF"/>
    <w:rsid w:val="00E30077"/>
    <w:rsid w:val="00E43AEB"/>
    <w:rsid w:val="00E46F09"/>
    <w:rsid w:val="00E6627E"/>
    <w:rsid w:val="00E751D6"/>
    <w:rsid w:val="00EA436D"/>
    <w:rsid w:val="00EA493C"/>
    <w:rsid w:val="00EA5AD6"/>
    <w:rsid w:val="00F06742"/>
    <w:rsid w:val="00F077CD"/>
    <w:rsid w:val="00F13BF6"/>
    <w:rsid w:val="00F320DA"/>
    <w:rsid w:val="00F43E4F"/>
    <w:rsid w:val="00F55D42"/>
    <w:rsid w:val="00F640F2"/>
    <w:rsid w:val="00F7317E"/>
    <w:rsid w:val="00F73BE6"/>
    <w:rsid w:val="00F75A82"/>
    <w:rsid w:val="00FB028D"/>
    <w:rsid w:val="00FC700F"/>
    <w:rsid w:val="00FD2A6F"/>
    <w:rsid w:val="00FD4603"/>
    <w:rsid w:val="00FD5916"/>
    <w:rsid w:val="00FF11C9"/>
    <w:rsid w:val="00FF44F0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C1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0EC1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D70EC1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EC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70EC1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customStyle="1" w:styleId="WW8Num2z0">
    <w:name w:val="WW8Num2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D70EC1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D70EC1"/>
  </w:style>
  <w:style w:type="character" w:customStyle="1" w:styleId="Absatz-Standardschriftart">
    <w:name w:val="Absatz-Standardschriftart"/>
    <w:rsid w:val="00D70EC1"/>
  </w:style>
  <w:style w:type="character" w:customStyle="1" w:styleId="WW-Absatz-Standardschriftart">
    <w:name w:val="WW-Absatz-Standardschriftart"/>
    <w:rsid w:val="00D70EC1"/>
  </w:style>
  <w:style w:type="character" w:customStyle="1" w:styleId="WW-Absatz-Standardschriftart1">
    <w:name w:val="WW-Absatz-Standardschriftart1"/>
    <w:rsid w:val="00D70EC1"/>
  </w:style>
  <w:style w:type="character" w:customStyle="1" w:styleId="WW8Num1z0">
    <w:name w:val="WW8Num1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D70EC1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D70EC1"/>
    <w:rPr>
      <w:rFonts w:ascii="Courier New" w:hAnsi="Courier New" w:cs="Courier New"/>
    </w:rPr>
  </w:style>
  <w:style w:type="character" w:customStyle="1" w:styleId="WW8Num18z2">
    <w:name w:val="WW8Num18z2"/>
    <w:rsid w:val="00D70EC1"/>
    <w:rPr>
      <w:rFonts w:ascii="Wingdings" w:hAnsi="Wingdings"/>
    </w:rPr>
  </w:style>
  <w:style w:type="character" w:customStyle="1" w:styleId="WW8Num18z3">
    <w:name w:val="WW8Num18z3"/>
    <w:rsid w:val="00D70EC1"/>
    <w:rPr>
      <w:rFonts w:ascii="Symbol" w:hAnsi="Symbol"/>
    </w:rPr>
  </w:style>
  <w:style w:type="character" w:customStyle="1" w:styleId="WW8Num19z0">
    <w:name w:val="WW8Num19z0"/>
    <w:rsid w:val="00D70EC1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D70EC1"/>
    <w:rPr>
      <w:rFonts w:ascii="Courier New" w:hAnsi="Courier New" w:cs="Courier New"/>
    </w:rPr>
  </w:style>
  <w:style w:type="character" w:customStyle="1" w:styleId="WW8Num19z2">
    <w:name w:val="WW8Num19z2"/>
    <w:rsid w:val="00D70EC1"/>
    <w:rPr>
      <w:rFonts w:ascii="Wingdings" w:hAnsi="Wingdings"/>
    </w:rPr>
  </w:style>
  <w:style w:type="character" w:customStyle="1" w:styleId="WW8Num19z3">
    <w:name w:val="WW8Num19z3"/>
    <w:rsid w:val="00D70EC1"/>
    <w:rPr>
      <w:rFonts w:ascii="Symbol" w:hAnsi="Symbol"/>
    </w:rPr>
  </w:style>
  <w:style w:type="character" w:customStyle="1" w:styleId="WW8Num20z0">
    <w:name w:val="WW8Num20z0"/>
    <w:rsid w:val="00D70EC1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D70EC1"/>
    <w:rPr>
      <w:rFonts w:ascii="Courier New" w:hAnsi="Courier New" w:cs="Courier New"/>
    </w:rPr>
  </w:style>
  <w:style w:type="character" w:customStyle="1" w:styleId="WW8Num20z2">
    <w:name w:val="WW8Num20z2"/>
    <w:rsid w:val="00D70EC1"/>
    <w:rPr>
      <w:rFonts w:ascii="Wingdings" w:hAnsi="Wingdings"/>
    </w:rPr>
  </w:style>
  <w:style w:type="character" w:customStyle="1" w:styleId="WW8Num20z3">
    <w:name w:val="WW8Num20z3"/>
    <w:rsid w:val="00D70EC1"/>
    <w:rPr>
      <w:rFonts w:ascii="Symbol" w:hAnsi="Symbol"/>
    </w:rPr>
  </w:style>
  <w:style w:type="character" w:customStyle="1" w:styleId="WW8Num21z0">
    <w:name w:val="WW8Num21z0"/>
    <w:rsid w:val="00D70EC1"/>
    <w:rPr>
      <w:rFonts w:ascii="Symbol" w:hAnsi="Symbol"/>
    </w:rPr>
  </w:style>
  <w:style w:type="character" w:customStyle="1" w:styleId="WW8Num21z1">
    <w:name w:val="WW8Num21z1"/>
    <w:rsid w:val="00D70EC1"/>
    <w:rPr>
      <w:rFonts w:ascii="Courier New" w:hAnsi="Courier New" w:cs="Courier New"/>
    </w:rPr>
  </w:style>
  <w:style w:type="character" w:customStyle="1" w:styleId="WW8Num21z2">
    <w:name w:val="WW8Num21z2"/>
    <w:rsid w:val="00D70EC1"/>
    <w:rPr>
      <w:rFonts w:ascii="Wingdings" w:hAnsi="Wingdings"/>
    </w:rPr>
  </w:style>
  <w:style w:type="character" w:customStyle="1" w:styleId="WW8Num22z0">
    <w:name w:val="WW8Num22z0"/>
    <w:rsid w:val="00D70EC1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D70EC1"/>
    <w:rPr>
      <w:rFonts w:ascii="Courier New" w:hAnsi="Courier New" w:cs="Courier New"/>
    </w:rPr>
  </w:style>
  <w:style w:type="character" w:customStyle="1" w:styleId="WW8Num22z2">
    <w:name w:val="WW8Num22z2"/>
    <w:rsid w:val="00D70EC1"/>
    <w:rPr>
      <w:rFonts w:ascii="Wingdings" w:hAnsi="Wingdings"/>
    </w:rPr>
  </w:style>
  <w:style w:type="character" w:customStyle="1" w:styleId="WW8Num22z3">
    <w:name w:val="WW8Num22z3"/>
    <w:rsid w:val="00D70EC1"/>
    <w:rPr>
      <w:rFonts w:ascii="Symbol" w:hAnsi="Symbol"/>
    </w:rPr>
  </w:style>
  <w:style w:type="character" w:customStyle="1" w:styleId="WW8Num23z0">
    <w:name w:val="WW8Num23z0"/>
    <w:rsid w:val="00D70EC1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D70EC1"/>
    <w:rPr>
      <w:rFonts w:ascii="Courier New" w:hAnsi="Courier New" w:cs="Courier New"/>
    </w:rPr>
  </w:style>
  <w:style w:type="character" w:customStyle="1" w:styleId="WW8Num23z2">
    <w:name w:val="WW8Num23z2"/>
    <w:rsid w:val="00D70EC1"/>
    <w:rPr>
      <w:rFonts w:ascii="Wingdings" w:hAnsi="Wingdings"/>
    </w:rPr>
  </w:style>
  <w:style w:type="character" w:customStyle="1" w:styleId="WW8Num23z3">
    <w:name w:val="WW8Num23z3"/>
    <w:rsid w:val="00D70EC1"/>
    <w:rPr>
      <w:rFonts w:ascii="Symbol" w:hAnsi="Symbol"/>
    </w:rPr>
  </w:style>
  <w:style w:type="character" w:customStyle="1" w:styleId="11">
    <w:name w:val="Основной шрифт абзаца1"/>
    <w:rsid w:val="00D70EC1"/>
  </w:style>
  <w:style w:type="character" w:customStyle="1" w:styleId="3">
    <w:name w:val="Основной текст (3)_"/>
    <w:rsid w:val="00D70EC1"/>
    <w:rPr>
      <w:b/>
      <w:bCs/>
      <w:lang w:eastAsia="ar-SA" w:bidi="ar-SA"/>
    </w:rPr>
  </w:style>
  <w:style w:type="character" w:customStyle="1" w:styleId="310">
    <w:name w:val="Основной текст (3) + 10"/>
    <w:rsid w:val="00D70EC1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D70EC1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D70EC1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D70EC1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D70EC1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D70EC1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D70EC1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D70EC1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D70EC1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D70EC1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D70EC1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D70EC1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D70EC1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D70EC1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D70EC1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D70EC1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D70EC1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D70EC1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D70EC1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6">
    <w:name w:val="Название Знак"/>
    <w:rsid w:val="00D70EC1"/>
    <w:rPr>
      <w:sz w:val="28"/>
    </w:rPr>
  </w:style>
  <w:style w:type="character" w:customStyle="1" w:styleId="a7">
    <w:name w:val="Основной текст с отступом Знак"/>
    <w:rsid w:val="00D70EC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uiPriority w:val="99"/>
    <w:rsid w:val="00D70EC1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D70EC1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D70EC1"/>
  </w:style>
  <w:style w:type="character" w:styleId="ab">
    <w:name w:val="Hyperlink"/>
    <w:semiHidden/>
    <w:rsid w:val="00D70EC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D70EC1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link w:val="13"/>
    <w:semiHidden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 Знак1"/>
    <w:basedOn w:val="a0"/>
    <w:link w:val="ad"/>
    <w:semiHidden/>
    <w:rsid w:val="00D70EC1"/>
    <w:rPr>
      <w:rFonts w:ascii="Times New Roman" w:eastAsia="Times New Roman" w:hAnsi="Times New Roman" w:cs="Times New Roman"/>
      <w:sz w:val="21"/>
      <w:szCs w:val="21"/>
      <w:shd w:val="clear" w:color="auto" w:fill="FFFFFF"/>
      <w:lang w:eastAsia="ar-SA"/>
    </w:rPr>
  </w:style>
  <w:style w:type="paragraph" w:styleId="ae">
    <w:name w:val="List"/>
    <w:basedOn w:val="ad"/>
    <w:semiHidden/>
    <w:rsid w:val="00D70EC1"/>
  </w:style>
  <w:style w:type="paragraph" w:customStyle="1" w:styleId="24">
    <w:name w:val="Название2"/>
    <w:basedOn w:val="a"/>
    <w:rsid w:val="00D70EC1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D70EC1"/>
    <w:pPr>
      <w:suppressLineNumbers/>
    </w:pPr>
    <w:rPr>
      <w:rFonts w:cs="Tahoma"/>
    </w:rPr>
  </w:style>
  <w:style w:type="paragraph" w:customStyle="1" w:styleId="16">
    <w:name w:val="Название1"/>
    <w:basedOn w:val="a"/>
    <w:rsid w:val="00D70EC1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D70EC1"/>
    <w:pPr>
      <w:suppressLineNumbers/>
    </w:pPr>
  </w:style>
  <w:style w:type="paragraph" w:customStyle="1" w:styleId="30">
    <w:name w:val="Основной текст (3)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D70EC1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D70EC1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D70EC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D70EC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D70EC1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D70EC1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D70EC1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link w:val="18"/>
    <w:qFormat/>
    <w:rsid w:val="00D70EC1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8">
    <w:name w:val="Название Знак1"/>
    <w:basedOn w:val="a0"/>
    <w:link w:val="af0"/>
    <w:rsid w:val="00D70EC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D70EC1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D70EC1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paragraph" w:styleId="af3">
    <w:name w:val="No Spacing"/>
    <w:uiPriority w:val="1"/>
    <w:qFormat/>
    <w:rsid w:val="00D70EC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19"/>
    <w:semiHidden/>
    <w:rsid w:val="00D70EC1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4"/>
    <w:semiHidden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alloon Text"/>
    <w:basedOn w:val="a"/>
    <w:link w:val="1a"/>
    <w:uiPriority w:val="99"/>
    <w:rsid w:val="00D70EC1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5"/>
    <w:rsid w:val="00D70EC1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6">
    <w:name w:val="Содержимое врезки"/>
    <w:basedOn w:val="ad"/>
    <w:rsid w:val="00D70EC1"/>
  </w:style>
  <w:style w:type="paragraph" w:customStyle="1" w:styleId="af7">
    <w:name w:val="Содержимое таблицы"/>
    <w:basedOn w:val="a"/>
    <w:rsid w:val="00D70EC1"/>
    <w:pPr>
      <w:suppressLineNumbers/>
    </w:pPr>
  </w:style>
  <w:style w:type="paragraph" w:customStyle="1" w:styleId="af8">
    <w:name w:val="Заголовок таблицы"/>
    <w:basedOn w:val="af7"/>
    <w:rsid w:val="00D70EC1"/>
    <w:pPr>
      <w:jc w:val="center"/>
    </w:pPr>
    <w:rPr>
      <w:b/>
      <w:bCs/>
    </w:rPr>
  </w:style>
  <w:style w:type="paragraph" w:styleId="af9">
    <w:name w:val="List Paragraph"/>
    <w:basedOn w:val="a"/>
    <w:qFormat/>
    <w:rsid w:val="00D70EC1"/>
    <w:pPr>
      <w:ind w:left="720"/>
    </w:pPr>
  </w:style>
  <w:style w:type="paragraph" w:styleId="afa">
    <w:name w:val="header"/>
    <w:basedOn w:val="a"/>
    <w:link w:val="afb"/>
    <w:uiPriority w:val="99"/>
    <w:semiHidden/>
    <w:unhideWhenUsed/>
    <w:rsid w:val="00D70EC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D70EC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7">
    <w:name w:val="стиль2"/>
    <w:basedOn w:val="a"/>
    <w:rsid w:val="00EA436D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table" w:styleId="afe">
    <w:name w:val="Table Grid"/>
    <w:basedOn w:val="a1"/>
    <w:uiPriority w:val="59"/>
    <w:rsid w:val="007F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11"/>
    <w:qFormat/>
    <w:rsid w:val="00B91514"/>
    <w:rPr>
      <w:b/>
      <w:bCs/>
    </w:rPr>
  </w:style>
  <w:style w:type="paragraph" w:styleId="aff0">
    <w:name w:val="Normal (Web)"/>
    <w:basedOn w:val="a"/>
    <w:uiPriority w:val="99"/>
    <w:rsid w:val="00B91514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B915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B91514"/>
  </w:style>
  <w:style w:type="paragraph" w:customStyle="1" w:styleId="c23">
    <w:name w:val="c23"/>
    <w:basedOn w:val="a"/>
    <w:rsid w:val="00B915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B91514"/>
  </w:style>
  <w:style w:type="character" w:customStyle="1" w:styleId="aff1">
    <w:name w:val="Основной текст_"/>
    <w:basedOn w:val="a0"/>
    <w:link w:val="1b"/>
    <w:rsid w:val="005B64B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b">
    <w:name w:val="Основной текст1"/>
    <w:basedOn w:val="a"/>
    <w:link w:val="aff1"/>
    <w:rsid w:val="005B64B2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15pt0">
    <w:name w:val="Основной текст + 15 pt;Курсив"/>
    <w:basedOn w:val="aff1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c">
    <w:name w:val="Заголовок №1_"/>
    <w:basedOn w:val="a0"/>
    <w:link w:val="1d"/>
    <w:rsid w:val="00794F59"/>
    <w:rPr>
      <w:rFonts w:ascii="Tahoma" w:eastAsia="Tahoma" w:hAnsi="Tahoma" w:cs="Tahoma"/>
      <w:b/>
      <w:bCs/>
      <w:sz w:val="33"/>
      <w:szCs w:val="33"/>
      <w:shd w:val="clear" w:color="auto" w:fill="FFFFFF"/>
    </w:rPr>
  </w:style>
  <w:style w:type="paragraph" w:customStyle="1" w:styleId="1d">
    <w:name w:val="Заголовок №1"/>
    <w:basedOn w:val="a"/>
    <w:link w:val="1c"/>
    <w:rsid w:val="00794F59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rFonts w:ascii="Tahoma" w:eastAsia="Tahoma" w:hAnsi="Tahoma" w:cs="Tahoma"/>
      <w:b/>
      <w:bCs/>
      <w:color w:val="auto"/>
      <w:sz w:val="33"/>
      <w:szCs w:val="33"/>
      <w:lang w:eastAsia="en-US"/>
    </w:rPr>
  </w:style>
  <w:style w:type="character" w:customStyle="1" w:styleId="31">
    <w:name w:val="Заголовок №3_"/>
    <w:basedOn w:val="a0"/>
    <w:link w:val="32"/>
    <w:rsid w:val="00794F59"/>
    <w:rPr>
      <w:rFonts w:ascii="Segoe UI" w:eastAsia="Segoe UI" w:hAnsi="Segoe UI" w:cs="Segoe UI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94F59"/>
    <w:pPr>
      <w:widowControl w:val="0"/>
      <w:shd w:val="clear" w:color="auto" w:fill="FFFFFF"/>
      <w:suppressAutoHyphens w:val="0"/>
      <w:spacing w:before="420" w:after="120" w:line="326" w:lineRule="exact"/>
      <w:outlineLvl w:val="2"/>
    </w:pPr>
    <w:rPr>
      <w:rFonts w:ascii="Segoe UI" w:eastAsia="Segoe UI" w:hAnsi="Segoe UI" w:cs="Segoe UI"/>
      <w:color w:val="auto"/>
      <w:sz w:val="28"/>
      <w:szCs w:val="28"/>
      <w:lang w:eastAsia="en-US"/>
    </w:rPr>
  </w:style>
  <w:style w:type="character" w:customStyle="1" w:styleId="3Tahoma13pt">
    <w:name w:val="Заголовок №3 + Tahoma;13 pt"/>
    <w:basedOn w:val="31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Tahoma135pt">
    <w:name w:val="Основной текст (3) + Tahoma;13;5 pt"/>
    <w:basedOn w:val="3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eastAsia="ar-SA" w:bidi="ar-SA"/>
    </w:rPr>
  </w:style>
  <w:style w:type="character" w:customStyle="1" w:styleId="1Tahoma125pt">
    <w:name w:val="Заголовок №1 + Tahoma;12;5 pt"/>
    <w:basedOn w:val="1c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45pt">
    <w:name w:val="Основной текст (2) + 14;5 pt;Не курсив"/>
    <w:basedOn w:val="23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14pt">
    <w:name w:val="Основной текст (3) + 14 pt;Не курсив"/>
    <w:basedOn w:val="3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ar-SA" w:bidi="ar-SA"/>
    </w:rPr>
  </w:style>
  <w:style w:type="character" w:customStyle="1" w:styleId="aff2">
    <w:name w:val="Колонтитул"/>
    <w:basedOn w:val="a0"/>
    <w:rsid w:val="009611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paragraph" w:customStyle="1" w:styleId="28">
    <w:name w:val="Основной текст2"/>
    <w:basedOn w:val="a"/>
    <w:rsid w:val="009611DE"/>
    <w:pPr>
      <w:widowControl w:val="0"/>
      <w:shd w:val="clear" w:color="auto" w:fill="FFFFFF"/>
      <w:suppressAutoHyphens w:val="0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Основной текст + Курсив"/>
    <w:basedOn w:val="aff1"/>
    <w:rsid w:val="009611DE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SegoeUI0pt">
    <w:name w:val="Основной текст + Segoe UI;Интервал 0 pt"/>
    <w:basedOn w:val="aff1"/>
    <w:rsid w:val="009611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9611D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210pt">
    <w:name w:val="Основной текст (2) + 10 pt;Не полужирный"/>
    <w:basedOn w:val="23"/>
    <w:rsid w:val="00961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Garamond115pt">
    <w:name w:val="Основной текст (2) + Garamond;11;5 pt;Не полужирный"/>
    <w:basedOn w:val="23"/>
    <w:rsid w:val="009611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TrebuchetMS125pt">
    <w:name w:val="Основной текст (2) + Trebuchet MS;12;5 pt;Не полужирный"/>
    <w:basedOn w:val="23"/>
    <w:rsid w:val="009611D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c">
    <w:name w:val="pc"/>
    <w:basedOn w:val="a"/>
    <w:rsid w:val="009C3B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41">
    <w:name w:val="Основной текст4"/>
    <w:basedOn w:val="a"/>
    <w:rsid w:val="00A027FA"/>
    <w:pPr>
      <w:widowControl w:val="0"/>
      <w:shd w:val="clear" w:color="auto" w:fill="FFFFFF"/>
      <w:suppressAutoHyphens w:val="0"/>
      <w:spacing w:before="300" w:after="180" w:line="370" w:lineRule="exact"/>
      <w:ind w:hanging="34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3">
    <w:name w:val="Основной текст (3) + Не полужирный"/>
    <w:basedOn w:val="3"/>
    <w:rsid w:val="0049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C1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0EC1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D70EC1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EC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70EC1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customStyle="1" w:styleId="WW8Num2z0">
    <w:name w:val="WW8Num2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D70EC1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D70EC1"/>
  </w:style>
  <w:style w:type="character" w:customStyle="1" w:styleId="Absatz-Standardschriftart">
    <w:name w:val="Absatz-Standardschriftart"/>
    <w:rsid w:val="00D70EC1"/>
  </w:style>
  <w:style w:type="character" w:customStyle="1" w:styleId="WW-Absatz-Standardschriftart">
    <w:name w:val="WW-Absatz-Standardschriftart"/>
    <w:rsid w:val="00D70EC1"/>
  </w:style>
  <w:style w:type="character" w:customStyle="1" w:styleId="WW-Absatz-Standardschriftart1">
    <w:name w:val="WW-Absatz-Standardschriftart1"/>
    <w:rsid w:val="00D70EC1"/>
  </w:style>
  <w:style w:type="character" w:customStyle="1" w:styleId="WW8Num1z0">
    <w:name w:val="WW8Num1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D70EC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D70EC1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D70EC1"/>
    <w:rPr>
      <w:rFonts w:ascii="Courier New" w:hAnsi="Courier New" w:cs="Courier New"/>
    </w:rPr>
  </w:style>
  <w:style w:type="character" w:customStyle="1" w:styleId="WW8Num18z2">
    <w:name w:val="WW8Num18z2"/>
    <w:rsid w:val="00D70EC1"/>
    <w:rPr>
      <w:rFonts w:ascii="Wingdings" w:hAnsi="Wingdings"/>
    </w:rPr>
  </w:style>
  <w:style w:type="character" w:customStyle="1" w:styleId="WW8Num18z3">
    <w:name w:val="WW8Num18z3"/>
    <w:rsid w:val="00D70EC1"/>
    <w:rPr>
      <w:rFonts w:ascii="Symbol" w:hAnsi="Symbol"/>
    </w:rPr>
  </w:style>
  <w:style w:type="character" w:customStyle="1" w:styleId="WW8Num19z0">
    <w:name w:val="WW8Num19z0"/>
    <w:rsid w:val="00D70EC1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D70EC1"/>
    <w:rPr>
      <w:rFonts w:ascii="Courier New" w:hAnsi="Courier New" w:cs="Courier New"/>
    </w:rPr>
  </w:style>
  <w:style w:type="character" w:customStyle="1" w:styleId="WW8Num19z2">
    <w:name w:val="WW8Num19z2"/>
    <w:rsid w:val="00D70EC1"/>
    <w:rPr>
      <w:rFonts w:ascii="Wingdings" w:hAnsi="Wingdings"/>
    </w:rPr>
  </w:style>
  <w:style w:type="character" w:customStyle="1" w:styleId="WW8Num19z3">
    <w:name w:val="WW8Num19z3"/>
    <w:rsid w:val="00D70EC1"/>
    <w:rPr>
      <w:rFonts w:ascii="Symbol" w:hAnsi="Symbol"/>
    </w:rPr>
  </w:style>
  <w:style w:type="character" w:customStyle="1" w:styleId="WW8Num20z0">
    <w:name w:val="WW8Num20z0"/>
    <w:rsid w:val="00D70EC1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D70EC1"/>
    <w:rPr>
      <w:rFonts w:ascii="Courier New" w:hAnsi="Courier New" w:cs="Courier New"/>
    </w:rPr>
  </w:style>
  <w:style w:type="character" w:customStyle="1" w:styleId="WW8Num20z2">
    <w:name w:val="WW8Num20z2"/>
    <w:rsid w:val="00D70EC1"/>
    <w:rPr>
      <w:rFonts w:ascii="Wingdings" w:hAnsi="Wingdings"/>
    </w:rPr>
  </w:style>
  <w:style w:type="character" w:customStyle="1" w:styleId="WW8Num20z3">
    <w:name w:val="WW8Num20z3"/>
    <w:rsid w:val="00D70EC1"/>
    <w:rPr>
      <w:rFonts w:ascii="Symbol" w:hAnsi="Symbol"/>
    </w:rPr>
  </w:style>
  <w:style w:type="character" w:customStyle="1" w:styleId="WW8Num21z0">
    <w:name w:val="WW8Num21z0"/>
    <w:rsid w:val="00D70EC1"/>
    <w:rPr>
      <w:rFonts w:ascii="Symbol" w:hAnsi="Symbol"/>
    </w:rPr>
  </w:style>
  <w:style w:type="character" w:customStyle="1" w:styleId="WW8Num21z1">
    <w:name w:val="WW8Num21z1"/>
    <w:rsid w:val="00D70EC1"/>
    <w:rPr>
      <w:rFonts w:ascii="Courier New" w:hAnsi="Courier New" w:cs="Courier New"/>
    </w:rPr>
  </w:style>
  <w:style w:type="character" w:customStyle="1" w:styleId="WW8Num21z2">
    <w:name w:val="WW8Num21z2"/>
    <w:rsid w:val="00D70EC1"/>
    <w:rPr>
      <w:rFonts w:ascii="Wingdings" w:hAnsi="Wingdings"/>
    </w:rPr>
  </w:style>
  <w:style w:type="character" w:customStyle="1" w:styleId="WW8Num22z0">
    <w:name w:val="WW8Num22z0"/>
    <w:rsid w:val="00D70EC1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D70EC1"/>
    <w:rPr>
      <w:rFonts w:ascii="Courier New" w:hAnsi="Courier New" w:cs="Courier New"/>
    </w:rPr>
  </w:style>
  <w:style w:type="character" w:customStyle="1" w:styleId="WW8Num22z2">
    <w:name w:val="WW8Num22z2"/>
    <w:rsid w:val="00D70EC1"/>
    <w:rPr>
      <w:rFonts w:ascii="Wingdings" w:hAnsi="Wingdings"/>
    </w:rPr>
  </w:style>
  <w:style w:type="character" w:customStyle="1" w:styleId="WW8Num22z3">
    <w:name w:val="WW8Num22z3"/>
    <w:rsid w:val="00D70EC1"/>
    <w:rPr>
      <w:rFonts w:ascii="Symbol" w:hAnsi="Symbol"/>
    </w:rPr>
  </w:style>
  <w:style w:type="character" w:customStyle="1" w:styleId="WW8Num23z0">
    <w:name w:val="WW8Num23z0"/>
    <w:rsid w:val="00D70EC1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D70EC1"/>
    <w:rPr>
      <w:rFonts w:ascii="Courier New" w:hAnsi="Courier New" w:cs="Courier New"/>
    </w:rPr>
  </w:style>
  <w:style w:type="character" w:customStyle="1" w:styleId="WW8Num23z2">
    <w:name w:val="WW8Num23z2"/>
    <w:rsid w:val="00D70EC1"/>
    <w:rPr>
      <w:rFonts w:ascii="Wingdings" w:hAnsi="Wingdings"/>
    </w:rPr>
  </w:style>
  <w:style w:type="character" w:customStyle="1" w:styleId="WW8Num23z3">
    <w:name w:val="WW8Num23z3"/>
    <w:rsid w:val="00D70EC1"/>
    <w:rPr>
      <w:rFonts w:ascii="Symbol" w:hAnsi="Symbol"/>
    </w:rPr>
  </w:style>
  <w:style w:type="character" w:customStyle="1" w:styleId="11">
    <w:name w:val="Основной шрифт абзаца1"/>
    <w:rsid w:val="00D70EC1"/>
  </w:style>
  <w:style w:type="character" w:customStyle="1" w:styleId="3">
    <w:name w:val="Основной текст (3)_"/>
    <w:rsid w:val="00D70EC1"/>
    <w:rPr>
      <w:b/>
      <w:bCs/>
      <w:lang w:eastAsia="ar-SA" w:bidi="ar-SA"/>
    </w:rPr>
  </w:style>
  <w:style w:type="character" w:customStyle="1" w:styleId="310">
    <w:name w:val="Основной текст (3) + 10"/>
    <w:rsid w:val="00D70EC1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D70EC1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D70EC1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D70EC1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D70EC1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D70EC1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D70EC1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D70EC1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D70EC1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D70EC1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D70EC1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D70EC1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D70EC1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D70EC1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D70EC1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D70EC1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D70EC1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D70EC1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D70EC1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D70EC1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D70EC1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6">
    <w:name w:val="Название Знак"/>
    <w:rsid w:val="00D70EC1"/>
    <w:rPr>
      <w:sz w:val="28"/>
    </w:rPr>
  </w:style>
  <w:style w:type="character" w:customStyle="1" w:styleId="a7">
    <w:name w:val="Основной текст с отступом Знак"/>
    <w:rsid w:val="00D70EC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uiPriority w:val="99"/>
    <w:rsid w:val="00D70EC1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D70EC1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D70EC1"/>
  </w:style>
  <w:style w:type="character" w:styleId="ab">
    <w:name w:val="Hyperlink"/>
    <w:semiHidden/>
    <w:rsid w:val="00D70EC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D70EC1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link w:val="13"/>
    <w:semiHidden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 Знак1"/>
    <w:basedOn w:val="a0"/>
    <w:link w:val="ad"/>
    <w:semiHidden/>
    <w:rsid w:val="00D70EC1"/>
    <w:rPr>
      <w:rFonts w:ascii="Times New Roman" w:eastAsia="Times New Roman" w:hAnsi="Times New Roman" w:cs="Times New Roman"/>
      <w:sz w:val="21"/>
      <w:szCs w:val="21"/>
      <w:shd w:val="clear" w:color="auto" w:fill="FFFFFF"/>
      <w:lang w:eastAsia="ar-SA"/>
    </w:rPr>
  </w:style>
  <w:style w:type="paragraph" w:styleId="ae">
    <w:name w:val="List"/>
    <w:basedOn w:val="ad"/>
    <w:semiHidden/>
    <w:rsid w:val="00D70EC1"/>
  </w:style>
  <w:style w:type="paragraph" w:customStyle="1" w:styleId="24">
    <w:name w:val="Название2"/>
    <w:basedOn w:val="a"/>
    <w:rsid w:val="00D70EC1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D70EC1"/>
    <w:pPr>
      <w:suppressLineNumbers/>
    </w:pPr>
    <w:rPr>
      <w:rFonts w:cs="Tahoma"/>
    </w:rPr>
  </w:style>
  <w:style w:type="paragraph" w:customStyle="1" w:styleId="16">
    <w:name w:val="Название1"/>
    <w:basedOn w:val="a"/>
    <w:rsid w:val="00D70EC1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D70EC1"/>
    <w:pPr>
      <w:suppressLineNumbers/>
    </w:pPr>
  </w:style>
  <w:style w:type="paragraph" w:customStyle="1" w:styleId="30">
    <w:name w:val="Основной текст (3)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D70EC1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D70EC1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D70EC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D70EC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D70EC1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D70EC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D70EC1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D70EC1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link w:val="18"/>
    <w:qFormat/>
    <w:rsid w:val="00D70EC1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8">
    <w:name w:val="Название Знак1"/>
    <w:basedOn w:val="a0"/>
    <w:link w:val="af0"/>
    <w:rsid w:val="00D70EC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D70EC1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D70EC1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paragraph" w:styleId="af3">
    <w:name w:val="No Spacing"/>
    <w:uiPriority w:val="1"/>
    <w:qFormat/>
    <w:rsid w:val="00D70EC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19"/>
    <w:semiHidden/>
    <w:rsid w:val="00D70EC1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4"/>
    <w:semiHidden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alloon Text"/>
    <w:basedOn w:val="a"/>
    <w:link w:val="1a"/>
    <w:uiPriority w:val="99"/>
    <w:rsid w:val="00D70EC1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5"/>
    <w:rsid w:val="00D70EC1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6">
    <w:name w:val="Содержимое врезки"/>
    <w:basedOn w:val="ad"/>
    <w:rsid w:val="00D70EC1"/>
  </w:style>
  <w:style w:type="paragraph" w:customStyle="1" w:styleId="af7">
    <w:name w:val="Содержимое таблицы"/>
    <w:basedOn w:val="a"/>
    <w:rsid w:val="00D70EC1"/>
    <w:pPr>
      <w:suppressLineNumbers/>
    </w:pPr>
  </w:style>
  <w:style w:type="paragraph" w:customStyle="1" w:styleId="af8">
    <w:name w:val="Заголовок таблицы"/>
    <w:basedOn w:val="af7"/>
    <w:rsid w:val="00D70EC1"/>
    <w:pPr>
      <w:jc w:val="center"/>
    </w:pPr>
    <w:rPr>
      <w:b/>
      <w:bCs/>
    </w:rPr>
  </w:style>
  <w:style w:type="paragraph" w:styleId="af9">
    <w:name w:val="List Paragraph"/>
    <w:basedOn w:val="a"/>
    <w:qFormat/>
    <w:rsid w:val="00D70EC1"/>
    <w:pPr>
      <w:ind w:left="720"/>
    </w:pPr>
  </w:style>
  <w:style w:type="paragraph" w:styleId="afa">
    <w:name w:val="header"/>
    <w:basedOn w:val="a"/>
    <w:link w:val="afb"/>
    <w:uiPriority w:val="99"/>
    <w:semiHidden/>
    <w:unhideWhenUsed/>
    <w:rsid w:val="00D70EC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D70EC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70EC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7">
    <w:name w:val="стиль2"/>
    <w:basedOn w:val="a"/>
    <w:rsid w:val="00EA436D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table" w:styleId="afe">
    <w:name w:val="Table Grid"/>
    <w:basedOn w:val="a1"/>
    <w:uiPriority w:val="59"/>
    <w:rsid w:val="007F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11"/>
    <w:qFormat/>
    <w:rsid w:val="00B91514"/>
    <w:rPr>
      <w:b/>
      <w:bCs/>
    </w:rPr>
  </w:style>
  <w:style w:type="paragraph" w:styleId="aff0">
    <w:name w:val="Normal (Web)"/>
    <w:basedOn w:val="a"/>
    <w:uiPriority w:val="99"/>
    <w:rsid w:val="00B91514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B915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B91514"/>
  </w:style>
  <w:style w:type="paragraph" w:customStyle="1" w:styleId="c23">
    <w:name w:val="c23"/>
    <w:basedOn w:val="a"/>
    <w:rsid w:val="00B915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B91514"/>
  </w:style>
  <w:style w:type="character" w:customStyle="1" w:styleId="aff1">
    <w:name w:val="Основной текст_"/>
    <w:basedOn w:val="a0"/>
    <w:link w:val="1b"/>
    <w:rsid w:val="005B64B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b">
    <w:name w:val="Основной текст1"/>
    <w:basedOn w:val="a"/>
    <w:link w:val="aff1"/>
    <w:rsid w:val="005B64B2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15pt0">
    <w:name w:val="Основной текст + 15 pt;Курсив"/>
    <w:basedOn w:val="aff1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c">
    <w:name w:val="Заголовок №1_"/>
    <w:basedOn w:val="a0"/>
    <w:link w:val="1d"/>
    <w:rsid w:val="00794F59"/>
    <w:rPr>
      <w:rFonts w:ascii="Tahoma" w:eastAsia="Tahoma" w:hAnsi="Tahoma" w:cs="Tahoma"/>
      <w:b/>
      <w:bCs/>
      <w:sz w:val="33"/>
      <w:szCs w:val="33"/>
      <w:shd w:val="clear" w:color="auto" w:fill="FFFFFF"/>
    </w:rPr>
  </w:style>
  <w:style w:type="paragraph" w:customStyle="1" w:styleId="1d">
    <w:name w:val="Заголовок №1"/>
    <w:basedOn w:val="a"/>
    <w:link w:val="1c"/>
    <w:rsid w:val="00794F59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rFonts w:ascii="Tahoma" w:eastAsia="Tahoma" w:hAnsi="Tahoma" w:cs="Tahoma"/>
      <w:b/>
      <w:bCs/>
      <w:color w:val="auto"/>
      <w:sz w:val="33"/>
      <w:szCs w:val="33"/>
      <w:lang w:eastAsia="en-US"/>
    </w:rPr>
  </w:style>
  <w:style w:type="character" w:customStyle="1" w:styleId="31">
    <w:name w:val="Заголовок №3_"/>
    <w:basedOn w:val="a0"/>
    <w:link w:val="32"/>
    <w:rsid w:val="00794F59"/>
    <w:rPr>
      <w:rFonts w:ascii="Segoe UI" w:eastAsia="Segoe UI" w:hAnsi="Segoe UI" w:cs="Segoe UI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94F59"/>
    <w:pPr>
      <w:widowControl w:val="0"/>
      <w:shd w:val="clear" w:color="auto" w:fill="FFFFFF"/>
      <w:suppressAutoHyphens w:val="0"/>
      <w:spacing w:before="420" w:after="120" w:line="326" w:lineRule="exact"/>
      <w:outlineLvl w:val="2"/>
    </w:pPr>
    <w:rPr>
      <w:rFonts w:ascii="Segoe UI" w:eastAsia="Segoe UI" w:hAnsi="Segoe UI" w:cs="Segoe UI"/>
      <w:color w:val="auto"/>
      <w:sz w:val="28"/>
      <w:szCs w:val="28"/>
      <w:lang w:eastAsia="en-US"/>
    </w:rPr>
  </w:style>
  <w:style w:type="character" w:customStyle="1" w:styleId="3Tahoma13pt">
    <w:name w:val="Заголовок №3 + Tahoma;13 pt"/>
    <w:basedOn w:val="31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Tahoma135pt">
    <w:name w:val="Основной текст (3) + Tahoma;13;5 pt"/>
    <w:basedOn w:val="3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eastAsia="ar-SA" w:bidi="ar-SA"/>
    </w:rPr>
  </w:style>
  <w:style w:type="character" w:customStyle="1" w:styleId="1Tahoma125pt">
    <w:name w:val="Заголовок №1 + Tahoma;12;5 pt"/>
    <w:basedOn w:val="1c"/>
    <w:rsid w:val="00794F5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45pt">
    <w:name w:val="Основной текст (2) + 14;5 pt;Не курсив"/>
    <w:basedOn w:val="23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14pt">
    <w:name w:val="Основной текст (3) + 14 pt;Не курсив"/>
    <w:basedOn w:val="3"/>
    <w:rsid w:val="00794F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ar-SA" w:bidi="ar-SA"/>
    </w:rPr>
  </w:style>
  <w:style w:type="character" w:customStyle="1" w:styleId="aff2">
    <w:name w:val="Колонтитул"/>
    <w:basedOn w:val="a0"/>
    <w:rsid w:val="009611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paragraph" w:customStyle="1" w:styleId="28">
    <w:name w:val="Основной текст2"/>
    <w:basedOn w:val="a"/>
    <w:rsid w:val="009611DE"/>
    <w:pPr>
      <w:widowControl w:val="0"/>
      <w:shd w:val="clear" w:color="auto" w:fill="FFFFFF"/>
      <w:suppressAutoHyphens w:val="0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Основной текст + Курсив"/>
    <w:basedOn w:val="aff1"/>
    <w:rsid w:val="009611DE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SegoeUI0pt">
    <w:name w:val="Основной текст + Segoe UI;Интервал 0 pt"/>
    <w:basedOn w:val="aff1"/>
    <w:rsid w:val="009611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9611D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210pt">
    <w:name w:val="Основной текст (2) + 10 pt;Не полужирный"/>
    <w:basedOn w:val="23"/>
    <w:rsid w:val="00961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Garamond115pt">
    <w:name w:val="Основной текст (2) + Garamond;11;5 pt;Не полужирный"/>
    <w:basedOn w:val="23"/>
    <w:rsid w:val="009611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TrebuchetMS125pt">
    <w:name w:val="Основной текст (2) + Trebuchet MS;12;5 pt;Не полужирный"/>
    <w:basedOn w:val="23"/>
    <w:rsid w:val="009611D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c">
    <w:name w:val="pc"/>
    <w:basedOn w:val="a"/>
    <w:rsid w:val="009C3B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41">
    <w:name w:val="Основной текст4"/>
    <w:basedOn w:val="a"/>
    <w:rsid w:val="00A027FA"/>
    <w:pPr>
      <w:widowControl w:val="0"/>
      <w:shd w:val="clear" w:color="auto" w:fill="FFFFFF"/>
      <w:suppressAutoHyphens w:val="0"/>
      <w:spacing w:before="300" w:after="180" w:line="370" w:lineRule="exact"/>
      <w:ind w:hanging="34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3">
    <w:name w:val="Основной текст (3) + Не полужирный"/>
    <w:basedOn w:val="3"/>
    <w:rsid w:val="0049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C30A6-6262-4741-B4E9-81A56FC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4801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6</cp:revision>
  <cp:lastPrinted>2020-09-26T16:36:00Z</cp:lastPrinted>
  <dcterms:created xsi:type="dcterms:W3CDTF">2020-10-20T07:40:00Z</dcterms:created>
  <dcterms:modified xsi:type="dcterms:W3CDTF">2021-11-08T17:33:00Z</dcterms:modified>
</cp:coreProperties>
</file>